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85D" w:rsidRPr="00690B8E" w:rsidRDefault="00690B8E" w:rsidP="00690B8E">
      <w:pPr>
        <w:ind w:left="7080"/>
        <w:rPr>
          <w:sz w:val="20"/>
          <w:szCs w:val="20"/>
        </w:rPr>
      </w:pPr>
      <w:r w:rsidRPr="00690B8E">
        <w:rPr>
          <w:sz w:val="20"/>
          <w:szCs w:val="20"/>
        </w:rPr>
        <w:t>Приложение №1</w:t>
      </w:r>
    </w:p>
    <w:p w:rsidR="00690B8E" w:rsidRPr="00690B8E" w:rsidRDefault="00690B8E" w:rsidP="00690B8E">
      <w:pPr>
        <w:ind w:left="7080"/>
        <w:rPr>
          <w:sz w:val="20"/>
          <w:szCs w:val="20"/>
        </w:rPr>
      </w:pPr>
      <w:r w:rsidRPr="00690B8E">
        <w:rPr>
          <w:sz w:val="20"/>
          <w:szCs w:val="20"/>
        </w:rPr>
        <w:t xml:space="preserve">к Документации </w:t>
      </w:r>
      <w:r w:rsidR="005F4A27">
        <w:rPr>
          <w:sz w:val="20"/>
          <w:szCs w:val="20"/>
        </w:rPr>
        <w:t>по проведению</w:t>
      </w:r>
      <w:r w:rsidRPr="00690B8E">
        <w:rPr>
          <w:sz w:val="20"/>
          <w:szCs w:val="20"/>
        </w:rPr>
        <w:t xml:space="preserve"> анализа предложений</w:t>
      </w:r>
    </w:p>
    <w:p w:rsidR="000C4B03" w:rsidRDefault="000C4B03" w:rsidP="00990E43">
      <w:pPr>
        <w:jc w:val="center"/>
        <w:rPr>
          <w:b/>
        </w:rPr>
      </w:pPr>
    </w:p>
    <w:p w:rsidR="005B179B" w:rsidRDefault="005B179B" w:rsidP="00990E43">
      <w:pPr>
        <w:jc w:val="center"/>
        <w:rPr>
          <w:b/>
        </w:rPr>
      </w:pPr>
      <w:r w:rsidRPr="00990E43">
        <w:rPr>
          <w:b/>
        </w:rPr>
        <w:t>Договор п</w:t>
      </w:r>
      <w:r w:rsidR="00AD4CB6" w:rsidRPr="00990E43">
        <w:rPr>
          <w:b/>
        </w:rPr>
        <w:t>оставки</w:t>
      </w:r>
      <w:r w:rsidR="0003385D">
        <w:rPr>
          <w:b/>
        </w:rPr>
        <w:t xml:space="preserve"> </w:t>
      </w:r>
    </w:p>
    <w:p w:rsidR="0003385D" w:rsidRPr="00990E43" w:rsidRDefault="0003385D" w:rsidP="00990E43">
      <w:pPr>
        <w:jc w:val="center"/>
        <w:rPr>
          <w:b/>
        </w:rPr>
      </w:pPr>
    </w:p>
    <w:p w:rsidR="005B179B" w:rsidRPr="00990E43" w:rsidRDefault="005B179B" w:rsidP="00990E43">
      <w:pPr>
        <w:jc w:val="both"/>
      </w:pPr>
      <w:r w:rsidRPr="00990E43">
        <w:t xml:space="preserve">г. Иркутск                                                                                                 </w:t>
      </w:r>
      <w:r w:rsidR="00A310A5" w:rsidRPr="00990E43">
        <w:t xml:space="preserve">   </w:t>
      </w:r>
      <w:r w:rsidR="006F0C2F" w:rsidRPr="00990E43">
        <w:t xml:space="preserve">   </w:t>
      </w:r>
      <w:r w:rsidRPr="00990E43">
        <w:t>«</w:t>
      </w:r>
      <w:r w:rsidR="006F0C2F" w:rsidRPr="00990E43">
        <w:t>___</w:t>
      </w:r>
      <w:r w:rsidRPr="00990E43">
        <w:t xml:space="preserve">» </w:t>
      </w:r>
      <w:r w:rsidR="006F0C2F" w:rsidRPr="00990E43">
        <w:t>_________</w:t>
      </w:r>
      <w:r w:rsidR="009A248F" w:rsidRPr="00990E43">
        <w:t xml:space="preserve"> </w:t>
      </w:r>
      <w:r w:rsidR="000465A5">
        <w:t xml:space="preserve"> </w:t>
      </w:r>
      <w:r w:rsidR="00424659">
        <w:t>2021</w:t>
      </w:r>
      <w:r w:rsidRPr="00990E43">
        <w:t xml:space="preserve"> г.</w:t>
      </w:r>
    </w:p>
    <w:p w:rsidR="00460D2B" w:rsidRPr="00990E43" w:rsidRDefault="00460D2B" w:rsidP="00990E43">
      <w:pPr>
        <w:jc w:val="both"/>
      </w:pPr>
    </w:p>
    <w:p w:rsidR="005B179B" w:rsidRDefault="006F0C2F" w:rsidP="00990E43">
      <w:pPr>
        <w:ind w:firstLine="567"/>
        <w:jc w:val="both"/>
      </w:pPr>
      <w:r w:rsidRPr="00990E43">
        <w:t>_____________________________________________________________________________</w:t>
      </w:r>
      <w:r w:rsidR="00A310A5" w:rsidRPr="00990E43">
        <w:t>, в лице</w:t>
      </w:r>
      <w:r w:rsidR="009A248F" w:rsidRPr="00990E43">
        <w:t xml:space="preserve"> </w:t>
      </w:r>
      <w:r w:rsidRPr="00990E43">
        <w:t>________________________________________________</w:t>
      </w:r>
      <w:r w:rsidR="00A310A5" w:rsidRPr="00990E43">
        <w:rPr>
          <w:iCs/>
          <w:lang w:eastAsia="he-IL" w:bidi="he-IL"/>
        </w:rPr>
        <w:t>,</w:t>
      </w:r>
      <w:r w:rsidR="00A310A5" w:rsidRPr="00990E43">
        <w:rPr>
          <w:i/>
          <w:iCs/>
          <w:lang w:eastAsia="he-IL" w:bidi="he-IL"/>
        </w:rPr>
        <w:t xml:space="preserve"> </w:t>
      </w:r>
      <w:r w:rsidR="00460D2B" w:rsidRPr="00990E43">
        <w:rPr>
          <w:lang w:eastAsia="he-IL" w:bidi="he-IL"/>
        </w:rPr>
        <w:t>действующего</w:t>
      </w:r>
      <w:r w:rsidR="00A310A5" w:rsidRPr="00990E43">
        <w:rPr>
          <w:lang w:eastAsia="he-IL" w:bidi="he-IL"/>
        </w:rPr>
        <w:t xml:space="preserve"> на</w:t>
      </w:r>
      <w:r w:rsidR="00460D2B" w:rsidRPr="00990E43">
        <w:rPr>
          <w:i/>
          <w:iCs/>
          <w:lang w:eastAsia="he-IL" w:bidi="he-IL"/>
        </w:rPr>
        <w:t xml:space="preserve"> </w:t>
      </w:r>
      <w:r w:rsidR="00A310A5" w:rsidRPr="00990E43">
        <w:rPr>
          <w:lang w:eastAsia="he-IL" w:bidi="he-IL"/>
        </w:rPr>
        <w:t xml:space="preserve">основании </w:t>
      </w:r>
      <w:r w:rsidRPr="00990E43">
        <w:rPr>
          <w:lang w:eastAsia="he-IL" w:bidi="he-IL"/>
        </w:rPr>
        <w:t>_____________________</w:t>
      </w:r>
      <w:r w:rsidR="00A310A5" w:rsidRPr="00990E43">
        <w:rPr>
          <w:lang w:eastAsia="he-IL" w:bidi="he-IL"/>
        </w:rPr>
        <w:t xml:space="preserve">, </w:t>
      </w:r>
      <w:r w:rsidR="00460D2B" w:rsidRPr="00990E43">
        <w:rPr>
          <w:lang w:eastAsia="he-IL" w:bidi="he-IL"/>
        </w:rPr>
        <w:t xml:space="preserve">именуемое в дальнейшем «Поставщик» </w:t>
      </w:r>
      <w:r w:rsidR="00A310A5" w:rsidRPr="00990E43">
        <w:t>с одной стороны, и Общество с ограниченной ответственностью «Иркутская Энергосбытовая компан</w:t>
      </w:r>
      <w:r w:rsidR="00460D2B" w:rsidRPr="00990E43">
        <w:t>ия», (ООО «Иркутскэнергосбыт»),</w:t>
      </w:r>
      <w:r w:rsidR="00A310A5" w:rsidRPr="00990E43">
        <w:t xml:space="preserve"> </w:t>
      </w:r>
      <w:r w:rsidR="000248C1" w:rsidRPr="00990E43">
        <w:t>в лице главного инженера Герасименко Олега Николаевича</w:t>
      </w:r>
      <w:r w:rsidR="000248C1" w:rsidRPr="00990E43">
        <w:rPr>
          <w:rStyle w:val="100"/>
          <w:sz w:val="24"/>
          <w:szCs w:val="24"/>
        </w:rPr>
        <w:t xml:space="preserve">, </w:t>
      </w:r>
      <w:r w:rsidR="000248C1" w:rsidRPr="00990E43">
        <w:rPr>
          <w:bCs/>
        </w:rPr>
        <w:t>действующего</w:t>
      </w:r>
      <w:r w:rsidR="00A9002B">
        <w:rPr>
          <w:bCs/>
        </w:rPr>
        <w:t xml:space="preserve"> на основании доверенности № </w:t>
      </w:r>
      <w:r w:rsidR="00424659">
        <w:rPr>
          <w:bCs/>
        </w:rPr>
        <w:t>187</w:t>
      </w:r>
      <w:r w:rsidR="00A9002B">
        <w:rPr>
          <w:bCs/>
        </w:rPr>
        <w:t xml:space="preserve"> от </w:t>
      </w:r>
      <w:r w:rsidR="00D9083C">
        <w:rPr>
          <w:bCs/>
        </w:rPr>
        <w:t>05</w:t>
      </w:r>
      <w:r w:rsidR="00424659">
        <w:rPr>
          <w:bCs/>
        </w:rPr>
        <w:t>.04.2021</w:t>
      </w:r>
      <w:r w:rsidR="000248C1" w:rsidRPr="00990E43">
        <w:rPr>
          <w:bCs/>
        </w:rPr>
        <w:t xml:space="preserve"> года</w:t>
      </w:r>
      <w:r w:rsidR="00A310A5" w:rsidRPr="00990E43">
        <w:t>, именуемое в дальнейшем «Заказчик»</w:t>
      </w:r>
      <w:r w:rsidR="005B179B" w:rsidRPr="00990E43">
        <w:t>, заключили настоящий договор о нижеследующем:</w:t>
      </w:r>
    </w:p>
    <w:p w:rsidR="0003385D" w:rsidRPr="00990E43" w:rsidRDefault="0003385D" w:rsidP="00990E43">
      <w:pPr>
        <w:ind w:firstLine="567"/>
        <w:jc w:val="both"/>
        <w:rPr>
          <w:i/>
          <w:iCs/>
          <w:lang w:eastAsia="he-IL" w:bidi="he-IL"/>
        </w:rPr>
      </w:pPr>
    </w:p>
    <w:p w:rsidR="005B179B" w:rsidRPr="00990E43" w:rsidRDefault="005B179B" w:rsidP="00990E43">
      <w:pPr>
        <w:ind w:left="360"/>
        <w:jc w:val="center"/>
        <w:rPr>
          <w:b/>
        </w:rPr>
      </w:pPr>
      <w:r w:rsidRPr="00990E43">
        <w:rPr>
          <w:b/>
        </w:rPr>
        <w:t>1.  Предмет договора</w:t>
      </w:r>
    </w:p>
    <w:p w:rsidR="0095112B" w:rsidRPr="00990E43" w:rsidRDefault="0095112B" w:rsidP="00990E43">
      <w:pPr>
        <w:ind w:left="360"/>
        <w:jc w:val="both"/>
        <w:rPr>
          <w:b/>
        </w:rPr>
      </w:pPr>
    </w:p>
    <w:p w:rsidR="006F0C2F" w:rsidRPr="00990E43" w:rsidRDefault="005B179B" w:rsidP="00990E43">
      <w:pPr>
        <w:pStyle w:val="af2"/>
        <w:spacing w:after="120"/>
        <w:ind w:firstLine="0"/>
      </w:pPr>
      <w:r w:rsidRPr="00990E43">
        <w:t xml:space="preserve">1.1  </w:t>
      </w:r>
      <w:r w:rsidR="007E1A45" w:rsidRPr="00990E43">
        <w:t>Поставщик</w:t>
      </w:r>
      <w:r w:rsidRPr="00990E43">
        <w:t xml:space="preserve"> </w:t>
      </w:r>
      <w:r w:rsidR="00F35696" w:rsidRPr="00990E43">
        <w:t xml:space="preserve">обязуется  выполнить  </w:t>
      </w:r>
      <w:r w:rsidR="00291E33" w:rsidRPr="00990E43">
        <w:t>поставк</w:t>
      </w:r>
      <w:r w:rsidR="00460D2B" w:rsidRPr="00990E43">
        <w:t>у</w:t>
      </w:r>
      <w:r w:rsidR="005C4050" w:rsidRPr="00990E43">
        <w:t xml:space="preserve"> </w:t>
      </w:r>
      <w:proofErr w:type="spellStart"/>
      <w:r w:rsidR="00C176ED">
        <w:rPr>
          <w:b/>
        </w:rPr>
        <w:t>брендированной</w:t>
      </w:r>
      <w:proofErr w:type="spellEnd"/>
      <w:r w:rsidR="00C176ED">
        <w:rPr>
          <w:b/>
        </w:rPr>
        <w:t xml:space="preserve"> </w:t>
      </w:r>
      <w:proofErr w:type="spellStart"/>
      <w:r w:rsidR="00C176ED">
        <w:rPr>
          <w:b/>
        </w:rPr>
        <w:t>имиджевой</w:t>
      </w:r>
      <w:proofErr w:type="spellEnd"/>
      <w:r w:rsidR="00A05EF7" w:rsidRPr="00990E43">
        <w:rPr>
          <w:b/>
        </w:rPr>
        <w:t xml:space="preserve"> </w:t>
      </w:r>
      <w:r w:rsidR="005C4050" w:rsidRPr="00990E43">
        <w:rPr>
          <w:b/>
        </w:rPr>
        <w:t>продукции</w:t>
      </w:r>
      <w:r w:rsidR="00187F86" w:rsidRPr="00990E43">
        <w:rPr>
          <w:b/>
        </w:rPr>
        <w:t xml:space="preserve"> </w:t>
      </w:r>
      <w:r w:rsidR="00460D2B" w:rsidRPr="00990E43">
        <w:t xml:space="preserve">(далее – «Продукция») </w:t>
      </w:r>
      <w:r w:rsidR="00291E33" w:rsidRPr="00990E43">
        <w:t>для ООО «Иркутская Энергосбытовая компания»</w:t>
      </w:r>
      <w:r w:rsidR="00333CC2" w:rsidRPr="00990E43">
        <w:t xml:space="preserve">, </w:t>
      </w:r>
      <w:r w:rsidR="007A7A78" w:rsidRPr="00990E43">
        <w:t xml:space="preserve">в соответствии с </w:t>
      </w:r>
      <w:r w:rsidR="001C52FE">
        <w:t>Т</w:t>
      </w:r>
      <w:r w:rsidR="007A7A78" w:rsidRPr="00990E43">
        <w:t>ехническ</w:t>
      </w:r>
      <w:r w:rsidR="00D80C33">
        <w:t>им</w:t>
      </w:r>
      <w:r w:rsidR="007A7A78" w:rsidRPr="00990E43">
        <w:t xml:space="preserve"> задани</w:t>
      </w:r>
      <w:r w:rsidR="00D80C33">
        <w:t>ем</w:t>
      </w:r>
      <w:r w:rsidR="007A7A78" w:rsidRPr="00990E43">
        <w:t xml:space="preserve"> (Приложение №1) к </w:t>
      </w:r>
      <w:r w:rsidR="00D80C33">
        <w:t xml:space="preserve">настоящему </w:t>
      </w:r>
      <w:r w:rsidR="007A7A78" w:rsidRPr="00990E43">
        <w:t>Договору</w:t>
      </w:r>
      <w:r w:rsidR="006F0C2F" w:rsidRPr="00990E43">
        <w:t xml:space="preserve">, в </w:t>
      </w:r>
      <w:r w:rsidR="00D80C33">
        <w:t>количестве</w:t>
      </w:r>
      <w:r w:rsidR="00236DD6">
        <w:t>,</w:t>
      </w:r>
      <w:r w:rsidR="00D80C33">
        <w:t xml:space="preserve"> </w:t>
      </w:r>
      <w:r w:rsidR="00C21C40" w:rsidRPr="00990E43">
        <w:t>указанн</w:t>
      </w:r>
      <w:r w:rsidR="00236DD6">
        <w:t>ом</w:t>
      </w:r>
      <w:r w:rsidR="00C21C40" w:rsidRPr="00990E43">
        <w:t xml:space="preserve"> в </w:t>
      </w:r>
      <w:r w:rsidR="006F0C2F" w:rsidRPr="00990E43">
        <w:t xml:space="preserve">Спецификации - </w:t>
      </w:r>
      <w:r w:rsidR="00C21C40" w:rsidRPr="00990E43">
        <w:t>П</w:t>
      </w:r>
      <w:r w:rsidR="006F0C2F" w:rsidRPr="00990E43">
        <w:t xml:space="preserve">риложение №2 к </w:t>
      </w:r>
      <w:r w:rsidR="00236DD6">
        <w:t>на</w:t>
      </w:r>
      <w:r w:rsidR="00D80C33">
        <w:t>стоящему Д</w:t>
      </w:r>
      <w:r w:rsidR="006F0C2F" w:rsidRPr="00990E43">
        <w:t>оговору</w:t>
      </w:r>
      <w:r w:rsidR="007B7A01" w:rsidRPr="00990E43">
        <w:t xml:space="preserve">, </w:t>
      </w:r>
      <w:r w:rsidR="00BE443B" w:rsidRPr="00990E43">
        <w:t xml:space="preserve">а Заказчик обязуется </w:t>
      </w:r>
      <w:r w:rsidR="006F0C2F" w:rsidRPr="00990E43">
        <w:t>принять и оплатить Продукцию в соотв</w:t>
      </w:r>
      <w:r w:rsidR="000C4B03">
        <w:t>етствии с условиями настоящего Д</w:t>
      </w:r>
      <w:r w:rsidR="006F0C2F" w:rsidRPr="00990E43">
        <w:t xml:space="preserve">оговора. </w:t>
      </w:r>
    </w:p>
    <w:p w:rsidR="0095112B" w:rsidRDefault="005B179B" w:rsidP="00990E43">
      <w:pPr>
        <w:ind w:left="360"/>
        <w:jc w:val="center"/>
        <w:rPr>
          <w:b/>
        </w:rPr>
      </w:pPr>
      <w:r w:rsidRPr="00990E43">
        <w:rPr>
          <w:b/>
        </w:rPr>
        <w:t>2. Обязанности сторон</w:t>
      </w:r>
    </w:p>
    <w:p w:rsidR="00990E43" w:rsidRPr="00990E43" w:rsidRDefault="00990E43" w:rsidP="00990E43">
      <w:pPr>
        <w:ind w:left="360"/>
        <w:jc w:val="center"/>
        <w:rPr>
          <w:b/>
        </w:rPr>
      </w:pPr>
    </w:p>
    <w:p w:rsidR="005B179B" w:rsidRPr="00990E43" w:rsidRDefault="005B179B" w:rsidP="00990E43">
      <w:pPr>
        <w:jc w:val="both"/>
        <w:rPr>
          <w:caps/>
        </w:rPr>
      </w:pPr>
      <w:r w:rsidRPr="00990E43">
        <w:rPr>
          <w:b/>
        </w:rPr>
        <w:t xml:space="preserve">2.1. </w:t>
      </w:r>
      <w:r w:rsidR="007E1A45" w:rsidRPr="00990E43">
        <w:rPr>
          <w:b/>
        </w:rPr>
        <w:t>Поставщик</w:t>
      </w:r>
      <w:r w:rsidRPr="00990E43">
        <w:rPr>
          <w:b/>
        </w:rPr>
        <w:t xml:space="preserve"> обязан</w:t>
      </w:r>
      <w:r w:rsidRPr="00990E43">
        <w:t xml:space="preserve">: </w:t>
      </w:r>
    </w:p>
    <w:p w:rsidR="005B179B" w:rsidRPr="00990E43" w:rsidRDefault="005B179B" w:rsidP="00990E43">
      <w:pPr>
        <w:jc w:val="both"/>
      </w:pPr>
      <w:r w:rsidRPr="00990E43">
        <w:t xml:space="preserve">2.1.1. Выполнить </w:t>
      </w:r>
      <w:r w:rsidR="00460D2B" w:rsidRPr="00990E43">
        <w:t>поставку Продукции</w:t>
      </w:r>
      <w:r w:rsidRPr="00990E43">
        <w:t xml:space="preserve"> надлежащ</w:t>
      </w:r>
      <w:r w:rsidR="00460D2B" w:rsidRPr="00990E43">
        <w:t>его</w:t>
      </w:r>
      <w:r w:rsidRPr="00990E43">
        <w:t xml:space="preserve"> качеств</w:t>
      </w:r>
      <w:r w:rsidR="00460D2B" w:rsidRPr="00990E43">
        <w:t>а</w:t>
      </w:r>
      <w:r w:rsidR="000C4B03">
        <w:t>, соответствующего стандартам и требованиям ГОСТа РФ,</w:t>
      </w:r>
      <w:r w:rsidR="00D473F4" w:rsidRPr="00990E43">
        <w:t xml:space="preserve"> в соответствии с </w:t>
      </w:r>
      <w:r w:rsidR="00291E33" w:rsidRPr="00990E43">
        <w:t>параметрами, стоимостью</w:t>
      </w:r>
      <w:r w:rsidR="006B388E" w:rsidRPr="00990E43">
        <w:t>, сроками</w:t>
      </w:r>
      <w:r w:rsidR="00460D2B" w:rsidRPr="00990E43">
        <w:t>,</w:t>
      </w:r>
      <w:r w:rsidR="00C21C40" w:rsidRPr="00990E43">
        <w:t xml:space="preserve"> указанными в Приложениях</w:t>
      </w:r>
      <w:r w:rsidR="00291E33" w:rsidRPr="00990E43">
        <w:t xml:space="preserve"> №1</w:t>
      </w:r>
      <w:r w:rsidR="00C21C40" w:rsidRPr="00990E43">
        <w:t xml:space="preserve"> и №2</w:t>
      </w:r>
      <w:r w:rsidR="00291E33" w:rsidRPr="00990E43">
        <w:t xml:space="preserve"> к настоящему договору.</w:t>
      </w:r>
    </w:p>
    <w:p w:rsidR="005B179B" w:rsidRPr="00990E43" w:rsidRDefault="00CA34C5" w:rsidP="00990E43">
      <w:pPr>
        <w:jc w:val="both"/>
      </w:pPr>
      <w:r w:rsidRPr="00990E43">
        <w:t>2.1.2.</w:t>
      </w:r>
      <w:r w:rsidR="000C4B03">
        <w:t xml:space="preserve"> Уведомить Покупателя не менее чем за 2 рабочих дня о дате и времени поставки Продукции.</w:t>
      </w:r>
      <w:r w:rsidR="005B179B" w:rsidRPr="00990E43">
        <w:t xml:space="preserve"> </w:t>
      </w:r>
    </w:p>
    <w:p w:rsidR="0082789F" w:rsidRPr="008156BC" w:rsidRDefault="005B179B" w:rsidP="00990E43">
      <w:pPr>
        <w:tabs>
          <w:tab w:val="num" w:pos="0"/>
        </w:tabs>
        <w:jc w:val="both"/>
        <w:rPr>
          <w:color w:val="000000"/>
          <w:u w:val="single"/>
        </w:rPr>
      </w:pPr>
      <w:r w:rsidRPr="00990E43">
        <w:t xml:space="preserve">2.1.3. </w:t>
      </w:r>
      <w:r w:rsidR="0082789F" w:rsidRPr="00990E43">
        <w:t xml:space="preserve">Доставка </w:t>
      </w:r>
      <w:r w:rsidR="00460D2B" w:rsidRPr="008156BC">
        <w:t xml:space="preserve">Продукции </w:t>
      </w:r>
      <w:r w:rsidR="0082789F" w:rsidRPr="008156BC">
        <w:t xml:space="preserve">осуществляется Поставщиком на склад Заказчика, находящийся по адресу </w:t>
      </w:r>
      <w:r w:rsidR="0082789F" w:rsidRPr="008156BC">
        <w:rPr>
          <w:color w:val="000000"/>
          <w:u w:val="single"/>
        </w:rPr>
        <w:t>город Иркутск, ул. Байкальская, 239, корпус 26а.</w:t>
      </w:r>
    </w:p>
    <w:p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В срок не позднее 2 (двух) рабочих дней с даты подписания Сторонами Договора Исполнитель обязан передать Заказчику эскизы нанесения логотипа Заказчика на каждый вид Продукции, далее (-Эскиз), предусмотренный Техническим заданием (Приложение 1), путем направления на адрес электронной почты Заказчика. </w:t>
      </w:r>
    </w:p>
    <w:p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Заказчик обязуется рассмотреть полученный от Исполнителя Эскиз в течение 2 (двух) рабочих дней и сообщить Исполнителю о пригодности Эскиза для выполнения Работ или о необходимости внесения изменений Эскиза с указанием перечня недостатков. </w:t>
      </w:r>
    </w:p>
    <w:p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После устранения замечаний Заказчика к Эскизу Исполнитель повторно направляет Эскиз для согласования Заказчиком в порядке, указанном в пункте 2.1.4. Договора. </w:t>
      </w:r>
    </w:p>
    <w:p w:rsidR="005B179B" w:rsidRPr="00990E43" w:rsidRDefault="002B30B0" w:rsidP="00990E43">
      <w:pPr>
        <w:tabs>
          <w:tab w:val="num" w:pos="0"/>
        </w:tabs>
        <w:jc w:val="both"/>
      </w:pPr>
      <w:r w:rsidRPr="008156BC">
        <w:t>2.1.7</w:t>
      </w:r>
      <w:r w:rsidR="00F745DC" w:rsidRPr="008156BC">
        <w:t>.</w:t>
      </w:r>
      <w:r w:rsidR="005B179B" w:rsidRPr="008156BC">
        <w:t xml:space="preserve"> Безвозмездно исправить</w:t>
      </w:r>
      <w:bookmarkStart w:id="0" w:name="_GoBack"/>
      <w:bookmarkEnd w:id="0"/>
      <w:r w:rsidR="005B179B" w:rsidRPr="00990E43">
        <w:t xml:space="preserve"> по требованию Заказчика  все выявленные недостатки</w:t>
      </w:r>
      <w:r w:rsidR="00291E33" w:rsidRPr="00990E43">
        <w:t>.</w:t>
      </w:r>
    </w:p>
    <w:p w:rsidR="005B179B" w:rsidRPr="00990E43" w:rsidRDefault="002B30B0" w:rsidP="00990E43">
      <w:pPr>
        <w:jc w:val="both"/>
      </w:pPr>
      <w:r>
        <w:t>2.1.8</w:t>
      </w:r>
      <w:r w:rsidR="005B179B" w:rsidRPr="00990E43">
        <w:t xml:space="preserve">. Передать Заказчику </w:t>
      </w:r>
      <w:r w:rsidR="00460D2B" w:rsidRPr="00990E43">
        <w:t>Продукцию</w:t>
      </w:r>
      <w:r w:rsidR="005B179B" w:rsidRPr="00990E43">
        <w:t>, а также всю необходимую исполнительную документацию</w:t>
      </w:r>
      <w:r w:rsidR="00824BD1" w:rsidRPr="00990E43">
        <w:t xml:space="preserve"> (счета-фактуры, товарные накладные)</w:t>
      </w:r>
      <w:r w:rsidR="005B179B" w:rsidRPr="00990E43">
        <w:t xml:space="preserve"> в сроки и в порядке, предусмотренные настоящим договором. </w:t>
      </w:r>
    </w:p>
    <w:p w:rsidR="009C6CAF" w:rsidRPr="00990E43" w:rsidRDefault="002B30B0" w:rsidP="00990E43">
      <w:pPr>
        <w:pStyle w:val="af6"/>
        <w:spacing w:before="0" w:beforeAutospacing="0" w:after="0" w:afterAutospacing="0"/>
        <w:jc w:val="both"/>
        <w:rPr>
          <w:color w:val="auto"/>
          <w:sz w:val="24"/>
          <w:szCs w:val="24"/>
        </w:rPr>
      </w:pPr>
      <w:r>
        <w:rPr>
          <w:color w:val="auto"/>
          <w:sz w:val="24"/>
          <w:szCs w:val="24"/>
        </w:rPr>
        <w:t>2.1.9</w:t>
      </w:r>
      <w:r w:rsidR="009C6CAF" w:rsidRPr="00990E43">
        <w:rPr>
          <w:color w:val="auto"/>
          <w:sz w:val="24"/>
          <w:szCs w:val="24"/>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990E43">
        <w:rPr>
          <w:color w:val="auto"/>
          <w:sz w:val="24"/>
          <w:szCs w:val="24"/>
        </w:rPr>
        <w:t>№3</w:t>
      </w:r>
      <w:r w:rsidR="009C6CAF" w:rsidRPr="00990E43">
        <w:rPr>
          <w:color w:val="auto"/>
          <w:sz w:val="24"/>
          <w:szCs w:val="24"/>
        </w:rPr>
        <w:t xml:space="preserve"> к настоящему договору.</w:t>
      </w:r>
    </w:p>
    <w:p w:rsidR="005B179B" w:rsidRPr="00990E43" w:rsidRDefault="005B179B" w:rsidP="00990E43">
      <w:pPr>
        <w:ind w:hanging="360"/>
        <w:jc w:val="both"/>
      </w:pPr>
      <w:r w:rsidRPr="00990E43">
        <w:t xml:space="preserve">     </w:t>
      </w:r>
      <w:r w:rsidRPr="00990E43">
        <w:rPr>
          <w:b/>
        </w:rPr>
        <w:t>2.2. Заказчик обязан</w:t>
      </w:r>
      <w:r w:rsidRPr="00990E43">
        <w:t>:</w:t>
      </w:r>
    </w:p>
    <w:p w:rsidR="005B179B" w:rsidRPr="00990E43" w:rsidRDefault="005B179B" w:rsidP="00990E43">
      <w:pPr>
        <w:jc w:val="both"/>
      </w:pPr>
      <w:r w:rsidRPr="00990E43">
        <w:t>2.2.1</w:t>
      </w:r>
      <w:r w:rsidR="00460D2B" w:rsidRPr="00990E43">
        <w:t>. О</w:t>
      </w:r>
      <w:r w:rsidRPr="00990E43">
        <w:t xml:space="preserve">смотреть и принять </w:t>
      </w:r>
      <w:r w:rsidR="00460D2B" w:rsidRPr="00990E43">
        <w:t>Продукцию</w:t>
      </w:r>
      <w:r w:rsidRPr="00990E43">
        <w:t xml:space="preserve">, а при </w:t>
      </w:r>
      <w:r w:rsidR="008F16ED" w:rsidRPr="00990E43">
        <w:t>обнаружении отступлений</w:t>
      </w:r>
      <w:r w:rsidRPr="00990E43">
        <w:t xml:space="preserve"> от </w:t>
      </w:r>
      <w:r w:rsidR="00C113DA" w:rsidRPr="00990E43">
        <w:t>установленных параметров</w:t>
      </w:r>
      <w:r w:rsidRPr="00990E43">
        <w:t xml:space="preserve">, заявить об этом </w:t>
      </w:r>
      <w:r w:rsidR="007E1A45" w:rsidRPr="00990E43">
        <w:t>Поставщик</w:t>
      </w:r>
      <w:r w:rsidRPr="00990E43">
        <w:t>у в форме письменной претензии.</w:t>
      </w:r>
    </w:p>
    <w:p w:rsidR="00C113DA" w:rsidRDefault="00C113DA" w:rsidP="00990E43">
      <w:pPr>
        <w:jc w:val="both"/>
      </w:pPr>
      <w:r w:rsidRPr="00990E43">
        <w:t>2.2.2. В течение 5 дней со дня получения Продукции подписать товарно-накладные документы и передать их Поставщику.</w:t>
      </w:r>
    </w:p>
    <w:p w:rsidR="0003385D" w:rsidRPr="00990E43" w:rsidRDefault="0003385D" w:rsidP="00990E43">
      <w:pPr>
        <w:jc w:val="both"/>
      </w:pPr>
    </w:p>
    <w:p w:rsidR="0095112B" w:rsidRDefault="005B179B" w:rsidP="00990E43">
      <w:pPr>
        <w:ind w:left="360"/>
        <w:jc w:val="center"/>
        <w:rPr>
          <w:b/>
        </w:rPr>
      </w:pPr>
      <w:r w:rsidRPr="00990E43">
        <w:rPr>
          <w:b/>
        </w:rPr>
        <w:t>3.  Цена договора и порядок расчетов</w:t>
      </w:r>
      <w:r w:rsidR="00FD4B41" w:rsidRPr="00990E43">
        <w:rPr>
          <w:b/>
        </w:rPr>
        <w:t>.</w:t>
      </w:r>
    </w:p>
    <w:p w:rsidR="00990E43" w:rsidRPr="00990E43" w:rsidRDefault="00990E43" w:rsidP="00990E43">
      <w:pPr>
        <w:ind w:left="360"/>
        <w:jc w:val="center"/>
        <w:rPr>
          <w:b/>
        </w:rPr>
      </w:pPr>
    </w:p>
    <w:p w:rsidR="005B179B" w:rsidRPr="00990E43" w:rsidRDefault="00370EDB" w:rsidP="00990E43">
      <w:pPr>
        <w:jc w:val="both"/>
      </w:pPr>
      <w:r w:rsidRPr="00990E43">
        <w:lastRenderedPageBreak/>
        <w:t xml:space="preserve">3.1 </w:t>
      </w:r>
      <w:r w:rsidR="000C4B03">
        <w:t>Цена за единицу Продукции и с</w:t>
      </w:r>
      <w:r w:rsidR="005B179B" w:rsidRPr="00990E43">
        <w:t>умма договора</w:t>
      </w:r>
      <w:r w:rsidRPr="00990E43">
        <w:t xml:space="preserve"> определ</w:t>
      </w:r>
      <w:r w:rsidR="000C4B03">
        <w:t>ены</w:t>
      </w:r>
      <w:r w:rsidRPr="00990E43">
        <w:t xml:space="preserve"> в </w:t>
      </w:r>
      <w:r w:rsidR="000C4B03">
        <w:t>Спецификации</w:t>
      </w:r>
      <w:r w:rsidRPr="00990E43">
        <w:t xml:space="preserve"> </w:t>
      </w:r>
      <w:r w:rsidR="000C4B03">
        <w:t>(</w:t>
      </w:r>
      <w:r w:rsidRPr="00990E43">
        <w:t>Приложение</w:t>
      </w:r>
      <w:r w:rsidR="000C4B03">
        <w:t xml:space="preserve"> №2 к настоящему Д</w:t>
      </w:r>
      <w:r w:rsidRPr="00990E43">
        <w:t>оговору</w:t>
      </w:r>
      <w:r w:rsidR="000C4B03">
        <w:t>). Сумма договора</w:t>
      </w:r>
      <w:r w:rsidR="00C21C40" w:rsidRPr="00990E43">
        <w:t xml:space="preserve"> составляет </w:t>
      </w:r>
      <w:r w:rsidR="006F0C2F" w:rsidRPr="00990E43">
        <w:t>_____________________________</w:t>
      </w:r>
      <w:r w:rsidR="009A248F" w:rsidRPr="00990E43">
        <w:t xml:space="preserve"> руб. 00 коп.</w:t>
      </w:r>
      <w:r w:rsidR="005B179B" w:rsidRPr="00990E43">
        <w:t xml:space="preserve"> </w:t>
      </w:r>
      <w:r w:rsidR="009A248F" w:rsidRPr="00990E43">
        <w:t>(</w:t>
      </w:r>
      <w:r w:rsidR="006F0C2F" w:rsidRPr="00990E43">
        <w:t>________________________________</w:t>
      </w:r>
      <w:r w:rsidR="009A248F" w:rsidRPr="00990E43">
        <w:t xml:space="preserve"> 00</w:t>
      </w:r>
      <w:r w:rsidR="007656E3" w:rsidRPr="00990E43">
        <w:t xml:space="preserve"> коп</w:t>
      </w:r>
      <w:r w:rsidR="001755E8" w:rsidRPr="00990E43">
        <w:t>.</w:t>
      </w:r>
      <w:r w:rsidR="007656E3" w:rsidRPr="00990E43">
        <w:t>)</w:t>
      </w:r>
      <w:r w:rsidR="007B7A01" w:rsidRPr="00990E43">
        <w:t xml:space="preserve">, </w:t>
      </w:r>
      <w:r w:rsidR="006F0C2F" w:rsidRPr="00990E43">
        <w:t>с учетом НДС (НДС не облагается)</w:t>
      </w:r>
      <w:r w:rsidR="000C4B03">
        <w:t>.</w:t>
      </w:r>
    </w:p>
    <w:p w:rsidR="0003385D" w:rsidRDefault="005B179B" w:rsidP="00990E43">
      <w:pPr>
        <w:jc w:val="both"/>
      </w:pPr>
      <w:r w:rsidRPr="00990E43">
        <w:t>3.</w:t>
      </w:r>
      <w:r w:rsidR="00460D2B" w:rsidRPr="00990E43">
        <w:t>2</w:t>
      </w:r>
      <w:r w:rsidRPr="00990E43">
        <w:t xml:space="preserve">. Оплата по настоящему </w:t>
      </w:r>
      <w:r w:rsidR="000148A9" w:rsidRPr="00990E43">
        <w:t>договору</w:t>
      </w:r>
      <w:r w:rsidRPr="00990E43">
        <w:t xml:space="preserve"> </w:t>
      </w:r>
      <w:r w:rsidR="00AD01CB" w:rsidRPr="00990E43">
        <w:t xml:space="preserve">осуществляется </w:t>
      </w:r>
      <w:r w:rsidR="000356D2" w:rsidRPr="00990E43">
        <w:t>п</w:t>
      </w:r>
      <w:r w:rsidR="00A02A04" w:rsidRPr="00990E43">
        <w:t>о</w:t>
      </w:r>
      <w:r w:rsidR="000356D2" w:rsidRPr="00990E43">
        <w:t xml:space="preserve"> </w:t>
      </w:r>
      <w:r w:rsidR="00A02A04" w:rsidRPr="00990E43">
        <w:t>истечени</w:t>
      </w:r>
      <w:r w:rsidR="00D9083C">
        <w:t>ю</w:t>
      </w:r>
      <w:r w:rsidRPr="00990E43">
        <w:t xml:space="preserve"> </w:t>
      </w:r>
      <w:r w:rsidR="00A9002B">
        <w:t>__</w:t>
      </w:r>
      <w:r w:rsidR="009A248F" w:rsidRPr="00990E43">
        <w:t xml:space="preserve"> </w:t>
      </w:r>
      <w:r w:rsidR="00416A23" w:rsidRPr="00990E43">
        <w:t>(</w:t>
      </w:r>
      <w:r w:rsidR="00A9002B">
        <w:t>________________)</w:t>
      </w:r>
      <w:r w:rsidRPr="00990E43">
        <w:t xml:space="preserve"> </w:t>
      </w:r>
      <w:r w:rsidR="00C870EB" w:rsidRPr="00990E43">
        <w:t>календарных</w:t>
      </w:r>
      <w:r w:rsidRPr="00990E43">
        <w:t xml:space="preserve"> дней с</w:t>
      </w:r>
      <w:r w:rsidR="00C870EB" w:rsidRPr="00990E43">
        <w:t>о дня подписания сторон</w:t>
      </w:r>
      <w:r w:rsidR="00C246D9" w:rsidRPr="00990E43">
        <w:t xml:space="preserve">ами </w:t>
      </w:r>
      <w:r w:rsidR="00A02A04" w:rsidRPr="00990E43">
        <w:t xml:space="preserve">товарных накладных и </w:t>
      </w:r>
      <w:r w:rsidR="00076672" w:rsidRPr="00990E43">
        <w:t>на основании выставленного счета,</w:t>
      </w:r>
      <w:r w:rsidR="00C246D9" w:rsidRPr="00990E43">
        <w:t xml:space="preserve"> пут</w:t>
      </w:r>
      <w:r w:rsidR="00C870EB" w:rsidRPr="00990E43">
        <w:t xml:space="preserve">ем перечисления денежных средств на расчетный счет </w:t>
      </w:r>
      <w:r w:rsidR="007E1A45" w:rsidRPr="00990E43">
        <w:t>Поставщик</w:t>
      </w:r>
      <w:r w:rsidR="00C870EB" w:rsidRPr="00990E43">
        <w:t>а, указанный в настоящем договоре.</w:t>
      </w:r>
      <w:r w:rsidRPr="00990E43">
        <w:t xml:space="preserve"> </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.3</w:t>
      </w:r>
      <w:r w:rsidRPr="00C44DAD">
        <w:rPr>
          <w:rFonts w:ascii="Times New Roman" w:hAnsi="Times New Roman"/>
          <w:b/>
          <w:szCs w:val="24"/>
        </w:rPr>
        <w:t>.</w:t>
      </w:r>
      <w:r w:rsidRPr="00C44DAD">
        <w:rPr>
          <w:rFonts w:ascii="Times New Roman" w:hAnsi="Times New Roman"/>
          <w:szCs w:val="24"/>
        </w:rPr>
        <w:t xml:space="preserve"> Обязанность </w:t>
      </w:r>
      <w:r w:rsidR="00B1339F">
        <w:rPr>
          <w:rFonts w:ascii="Times New Roman" w:hAnsi="Times New Roman"/>
          <w:szCs w:val="24"/>
        </w:rPr>
        <w:t>Заказчика</w:t>
      </w:r>
      <w:r w:rsidRPr="00C44DAD">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1339F">
        <w:rPr>
          <w:rFonts w:ascii="Times New Roman" w:hAnsi="Times New Roman"/>
          <w:szCs w:val="24"/>
        </w:rPr>
        <w:t>Заказчика</w:t>
      </w:r>
      <w:r w:rsidRPr="00C44DAD">
        <w:rPr>
          <w:rFonts w:ascii="Times New Roman" w:hAnsi="Times New Roman"/>
          <w:szCs w:val="24"/>
        </w:rPr>
        <w:t xml:space="preserve"> по каждому платежу соответственно.</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4</w:t>
      </w:r>
      <w:r w:rsidRPr="00C44DAD">
        <w:rPr>
          <w:rFonts w:ascii="Times New Roman" w:hAnsi="Times New Roman"/>
          <w:szCs w:val="24"/>
        </w:rPr>
        <w:t>. Стороны проводят сверку взаиморасчетов по Договору с подписанием соответствующих актов по 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5</w:t>
      </w:r>
      <w:r w:rsidRPr="00C44DAD">
        <w:rPr>
          <w:rFonts w:ascii="Times New Roman" w:hAnsi="Times New Roman"/>
          <w:szCs w:val="24"/>
        </w:rPr>
        <w:t>. Цена услуг по Договору увеличивается на НДС по ставке, установленной Налоговым кодексом РФ.</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6</w:t>
      </w:r>
      <w:r w:rsidRPr="00C44DAD">
        <w:rPr>
          <w:rFonts w:ascii="Times New Roman" w:hAnsi="Times New Roman"/>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0465A5" w:rsidRPr="008F16ED" w:rsidRDefault="000465A5" w:rsidP="008F16ED">
      <w:pPr>
        <w:pStyle w:val="30"/>
        <w:numPr>
          <w:ilvl w:val="0"/>
          <w:numId w:val="20"/>
        </w:numPr>
        <w:spacing w:after="0"/>
        <w:jc w:val="center"/>
        <w:rPr>
          <w:b/>
          <w:bCs/>
          <w:sz w:val="24"/>
          <w:szCs w:val="24"/>
        </w:rPr>
      </w:pPr>
      <w:r w:rsidRPr="00C44DAD">
        <w:rPr>
          <w:b/>
          <w:bCs/>
          <w:sz w:val="24"/>
          <w:szCs w:val="24"/>
        </w:rPr>
        <w:t>Ответственность сторон</w:t>
      </w:r>
    </w:p>
    <w:p w:rsidR="000465A5" w:rsidRPr="00C44DAD" w:rsidRDefault="000465A5" w:rsidP="008F16ED">
      <w:pPr>
        <w:pStyle w:val="30"/>
        <w:spacing w:after="0"/>
        <w:ind w:left="0"/>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rsidR="000465A5" w:rsidRPr="00C44DAD" w:rsidRDefault="000465A5" w:rsidP="008F16ED">
      <w:pPr>
        <w:pStyle w:val="30"/>
        <w:spacing w:after="0"/>
        <w:ind w:left="0"/>
        <w:rPr>
          <w:sz w:val="24"/>
          <w:szCs w:val="24"/>
        </w:rPr>
      </w:pPr>
      <w:r>
        <w:rPr>
          <w:b/>
          <w:sz w:val="24"/>
          <w:szCs w:val="24"/>
        </w:rPr>
        <w:t>4</w:t>
      </w:r>
      <w:r w:rsidRPr="00C44DAD">
        <w:rPr>
          <w:b/>
          <w:sz w:val="24"/>
          <w:szCs w:val="24"/>
        </w:rPr>
        <w:t>.2</w:t>
      </w:r>
      <w:r w:rsidRPr="00C44DAD">
        <w:rPr>
          <w:sz w:val="24"/>
          <w:szCs w:val="24"/>
        </w:rPr>
        <w:t>. Стороны заключают Соглашение о соблюдении антикоррупционных условий, которое является частью нас</w:t>
      </w:r>
      <w:r w:rsidR="008F16ED">
        <w:rPr>
          <w:sz w:val="24"/>
          <w:szCs w:val="24"/>
        </w:rPr>
        <w:t>тоящего Договора (Приложение № 4</w:t>
      </w:r>
      <w:r w:rsidRPr="00C44DAD">
        <w:rPr>
          <w:sz w:val="24"/>
          <w:szCs w:val="24"/>
        </w:rPr>
        <w:t>).</w:t>
      </w:r>
    </w:p>
    <w:p w:rsidR="000465A5" w:rsidRPr="00C44DAD" w:rsidRDefault="000465A5" w:rsidP="008F16ED">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B1339F">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w:t>
      </w:r>
      <w:proofErr w:type="spellStart"/>
      <w:r w:rsidRPr="00C44DAD">
        <w:t>доначисленных</w:t>
      </w:r>
      <w:proofErr w:type="spellEnd"/>
      <w:r w:rsidRPr="00C44DAD">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w:t>
      </w:r>
      <w:r w:rsidRPr="00690B8E">
        <w:t>искажения</w:t>
      </w:r>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B1339F">
        <w:t>Заказчику</w:t>
      </w:r>
      <w:r w:rsidRPr="00C44DAD">
        <w:t xml:space="preserve"> имущественные потери в размере </w:t>
      </w:r>
      <w:proofErr w:type="spellStart"/>
      <w:r w:rsidRPr="00C44DAD">
        <w:t>доначисленных</w:t>
      </w:r>
      <w:proofErr w:type="spellEnd"/>
      <w:r w:rsidRPr="00C44DAD">
        <w:t xml:space="preserve"> налогов, пени, штрафов, в том числе суммы отказа в налоговых вычетах НДС.</w:t>
      </w:r>
    </w:p>
    <w:p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B1339F">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B1339F">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B1339F">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339F">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1" w:name="_Ref496644133"/>
    </w:p>
    <w:p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B1339F">
        <w:rPr>
          <w:rFonts w:ascii="Times New Roman" w:hAnsi="Times New Roman"/>
          <w:sz w:val="24"/>
          <w:szCs w:val="24"/>
        </w:rPr>
        <w:t>Заказчик</w:t>
      </w:r>
      <w:r w:rsidRPr="00C44DAD">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B1339F">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1"/>
    </w:p>
    <w:p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B1339F">
        <w:rPr>
          <w:rFonts w:ascii="Times New Roman" w:hAnsi="Times New Roman"/>
          <w:sz w:val="24"/>
          <w:szCs w:val="24"/>
        </w:rPr>
        <w:t>Заказчиком</w:t>
      </w:r>
      <w:r w:rsidR="000465A5"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w:t>
      </w:r>
      <w:r w:rsidR="000465A5" w:rsidRPr="00C44DAD">
        <w:rPr>
          <w:rFonts w:ascii="Times New Roman" w:hAnsi="Times New Roman"/>
          <w:sz w:val="24"/>
          <w:szCs w:val="24"/>
        </w:rPr>
        <w:lastRenderedPageBreak/>
        <w:t>пределах его фактической стоимости на момент утраты / повреждения, но в любом случае не более суммы Договора.</w:t>
      </w:r>
    </w:p>
    <w:p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.6</w:t>
      </w:r>
      <w:r w:rsidR="000465A5"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000465A5" w:rsidRPr="00C44DAD">
        <w:rPr>
          <w:rFonts w:ascii="Times New Roman" w:hAnsi="Times New Roman"/>
          <w:sz w:val="24"/>
          <w:szCs w:val="24"/>
        </w:rPr>
        <w:t>коронавирусной</w:t>
      </w:r>
      <w:proofErr w:type="spellEnd"/>
      <w:r w:rsidR="000465A5" w:rsidRPr="00C44DAD">
        <w:rPr>
          <w:rFonts w:ascii="Times New Roman" w:hAnsi="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p>
    <w:p w:rsidR="000465A5" w:rsidRPr="008F16ED" w:rsidRDefault="000465A5" w:rsidP="00B1339F">
      <w:pPr>
        <w:pStyle w:val="RUS11"/>
        <w:widowControl w:val="0"/>
        <w:numPr>
          <w:ilvl w:val="0"/>
          <w:numId w:val="20"/>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rsidR="000465A5" w:rsidRPr="00C44DAD" w:rsidRDefault="00B1339F" w:rsidP="000465A5">
      <w:pPr>
        <w:tabs>
          <w:tab w:val="left" w:pos="534"/>
        </w:tabs>
        <w:ind w:firstLine="567"/>
        <w:jc w:val="both"/>
      </w:pPr>
      <w:r>
        <w:rPr>
          <w:b/>
        </w:rPr>
        <w:t>5</w:t>
      </w:r>
      <w:r w:rsidR="000465A5" w:rsidRPr="00C44DAD">
        <w:rPr>
          <w:b/>
        </w:rPr>
        <w:t>.</w:t>
      </w:r>
      <w:r w:rsidR="000465A5" w:rsidRPr="00C44DAD">
        <w:t xml:space="preserve"> </w:t>
      </w:r>
      <w:r w:rsidR="000465A5" w:rsidRPr="00C44DAD">
        <w:tab/>
        <w:t>Каждая из Сторон заявляет и заверяет следующее.</w:t>
      </w:r>
    </w:p>
    <w:p w:rsidR="000465A5" w:rsidRPr="00C44DAD" w:rsidRDefault="00B1339F" w:rsidP="000465A5">
      <w:pPr>
        <w:tabs>
          <w:tab w:val="left" w:pos="534"/>
        </w:tabs>
        <w:jc w:val="both"/>
      </w:pPr>
      <w:r>
        <w:rPr>
          <w:b/>
        </w:rPr>
        <w:t>5</w:t>
      </w:r>
      <w:r w:rsidR="000465A5" w:rsidRPr="00C44DAD">
        <w:rPr>
          <w:b/>
        </w:rPr>
        <w:t>.1</w:t>
      </w:r>
      <w:r w:rsidR="000465A5"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0465A5" w:rsidRPr="00C44DAD" w:rsidRDefault="00B1339F" w:rsidP="000465A5">
      <w:pPr>
        <w:tabs>
          <w:tab w:val="left" w:pos="518"/>
        </w:tabs>
        <w:jc w:val="both"/>
      </w:pPr>
      <w:r>
        <w:rPr>
          <w:b/>
        </w:rPr>
        <w:t>5</w:t>
      </w:r>
      <w:r w:rsidR="000465A5" w:rsidRPr="00C44DAD">
        <w:rPr>
          <w:b/>
        </w:rPr>
        <w:t>.2.</w:t>
      </w:r>
      <w:r w:rsidR="000465A5" w:rsidRPr="00C44DAD">
        <w:t xml:space="preserve"> Сторона имеет право заключить Договор, а также исполнять иные обязательства, предусмотренные Договором.</w:t>
      </w:r>
    </w:p>
    <w:p w:rsidR="000465A5" w:rsidRPr="00C44DAD" w:rsidRDefault="00B1339F" w:rsidP="000465A5">
      <w:pPr>
        <w:tabs>
          <w:tab w:val="left" w:pos="518"/>
        </w:tabs>
        <w:jc w:val="both"/>
      </w:pPr>
      <w:r>
        <w:rPr>
          <w:b/>
        </w:rPr>
        <w:t>5</w:t>
      </w:r>
      <w:r w:rsidR="000465A5" w:rsidRPr="00C44DAD">
        <w:rPr>
          <w:b/>
        </w:rPr>
        <w:t>.3</w:t>
      </w:r>
      <w:r w:rsidR="000465A5" w:rsidRPr="00C44DAD">
        <w:t xml:space="preserve">. </w:t>
      </w:r>
      <w:r w:rsidR="000465A5"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0465A5" w:rsidRPr="00C44DAD" w:rsidRDefault="00B1339F" w:rsidP="000465A5">
      <w:pPr>
        <w:tabs>
          <w:tab w:val="left" w:pos="534"/>
        </w:tabs>
        <w:jc w:val="both"/>
      </w:pPr>
      <w:r>
        <w:rPr>
          <w:b/>
        </w:rPr>
        <w:t>5</w:t>
      </w:r>
      <w:r w:rsidR="000465A5" w:rsidRPr="00C44DAD">
        <w:rPr>
          <w:b/>
        </w:rPr>
        <w:t>.4</w:t>
      </w:r>
      <w:r w:rsidR="000465A5"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0465A5" w:rsidRPr="00C44DAD" w:rsidRDefault="00B1339F" w:rsidP="000465A5">
      <w:pPr>
        <w:tabs>
          <w:tab w:val="left" w:pos="518"/>
        </w:tabs>
        <w:jc w:val="both"/>
      </w:pPr>
      <w:r>
        <w:rPr>
          <w:b/>
        </w:rPr>
        <w:t>5</w:t>
      </w:r>
      <w:r w:rsidR="000465A5" w:rsidRPr="00C44DAD">
        <w:rPr>
          <w:b/>
        </w:rPr>
        <w:t>.5</w:t>
      </w:r>
      <w:r w:rsidR="000465A5"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0465A5" w:rsidRPr="00C44DAD" w:rsidRDefault="00B1339F" w:rsidP="000465A5">
      <w:pPr>
        <w:tabs>
          <w:tab w:val="left" w:pos="529"/>
        </w:tabs>
        <w:jc w:val="both"/>
      </w:pPr>
      <w:r>
        <w:rPr>
          <w:b/>
        </w:rPr>
        <w:t>5</w:t>
      </w:r>
      <w:r w:rsidR="000465A5" w:rsidRPr="00C44DAD">
        <w:rPr>
          <w:b/>
        </w:rPr>
        <w:t>.6</w:t>
      </w:r>
      <w:r w:rsidR="000465A5"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0465A5" w:rsidRPr="00C44DAD" w:rsidRDefault="00B1339F" w:rsidP="000465A5">
      <w:pPr>
        <w:tabs>
          <w:tab w:val="left" w:pos="534"/>
        </w:tabs>
        <w:jc w:val="both"/>
      </w:pPr>
      <w:r>
        <w:rPr>
          <w:b/>
        </w:rPr>
        <w:t>5</w:t>
      </w:r>
      <w:r w:rsidR="000465A5" w:rsidRPr="00C44DAD">
        <w:rPr>
          <w:b/>
        </w:rPr>
        <w:t>.7</w:t>
      </w:r>
      <w:r w:rsidR="000465A5" w:rsidRPr="00C44DAD">
        <w:t>. Исполнение Договора не противоречит и не приведет к нарушению какого-либо договора, стороной которого является Сторона.</w:t>
      </w:r>
    </w:p>
    <w:p w:rsidR="000465A5" w:rsidRPr="00C44DAD" w:rsidRDefault="00B1339F" w:rsidP="000465A5">
      <w:pPr>
        <w:tabs>
          <w:tab w:val="left" w:pos="529"/>
        </w:tabs>
        <w:jc w:val="both"/>
      </w:pPr>
      <w:r>
        <w:rPr>
          <w:b/>
        </w:rPr>
        <w:t>5</w:t>
      </w:r>
      <w:r w:rsidR="000465A5" w:rsidRPr="00C44DAD">
        <w:rPr>
          <w:b/>
        </w:rPr>
        <w:t>.8</w:t>
      </w:r>
      <w:r w:rsidR="000465A5"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0465A5" w:rsidRPr="00C44DAD" w:rsidRDefault="00B1339F" w:rsidP="000465A5">
      <w:pPr>
        <w:tabs>
          <w:tab w:val="left" w:pos="541"/>
        </w:tabs>
        <w:jc w:val="both"/>
      </w:pPr>
      <w:r>
        <w:rPr>
          <w:b/>
        </w:rPr>
        <w:t>5</w:t>
      </w:r>
      <w:r w:rsidR="000465A5" w:rsidRPr="00C44DAD">
        <w:rPr>
          <w:b/>
        </w:rPr>
        <w:t>.9</w:t>
      </w:r>
      <w:r w:rsidR="000465A5"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0465A5" w:rsidRPr="000465A5" w:rsidRDefault="00B1339F" w:rsidP="000465A5">
      <w:pPr>
        <w:pStyle w:val="RUS11"/>
        <w:widowControl w:val="0"/>
        <w:numPr>
          <w:ilvl w:val="0"/>
          <w:numId w:val="0"/>
        </w:numPr>
        <w:spacing w:after="0" w:line="240" w:lineRule="auto"/>
        <w:rPr>
          <w:rFonts w:ascii="Times New Roman" w:hAnsi="Times New Roman"/>
          <w:b/>
          <w:sz w:val="24"/>
          <w:szCs w:val="24"/>
        </w:rPr>
      </w:pPr>
      <w:r>
        <w:rPr>
          <w:rFonts w:ascii="Times New Roman" w:hAnsi="Times New Roman"/>
          <w:b/>
          <w:sz w:val="24"/>
          <w:szCs w:val="24"/>
        </w:rPr>
        <w:t>5</w:t>
      </w:r>
      <w:r w:rsidR="000465A5" w:rsidRPr="00C44DAD">
        <w:rPr>
          <w:rFonts w:ascii="Times New Roman" w:hAnsi="Times New Roman"/>
          <w:b/>
          <w:sz w:val="24"/>
          <w:szCs w:val="24"/>
        </w:rPr>
        <w:t>.10</w:t>
      </w:r>
      <w:r w:rsidR="000465A5"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0465A5" w:rsidRPr="00C44DAD" w:rsidRDefault="000465A5" w:rsidP="00B1339F">
      <w:pPr>
        <w:pStyle w:val="af7"/>
        <w:numPr>
          <w:ilvl w:val="0"/>
          <w:numId w:val="20"/>
        </w:numPr>
        <w:spacing w:after="0"/>
        <w:jc w:val="center"/>
        <w:rPr>
          <w:b/>
          <w:color w:val="000000"/>
        </w:rPr>
      </w:pPr>
      <w:r w:rsidRPr="00C44DAD">
        <w:rPr>
          <w:b/>
          <w:color w:val="000000"/>
        </w:rPr>
        <w:t>Уведомления и обмен документами</w:t>
      </w:r>
    </w:p>
    <w:p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bookmarkStart w:id="2" w:name="_Ref496197080"/>
      <w:r>
        <w:rPr>
          <w:rFonts w:ascii="Times New Roman" w:hAnsi="Times New Roman"/>
          <w:b/>
          <w:sz w:val="24"/>
          <w:szCs w:val="24"/>
        </w:rPr>
        <w:t>6</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w:t>
      </w:r>
      <w:r w:rsidR="000465A5" w:rsidRPr="00C44DAD">
        <w:rPr>
          <w:rFonts w:ascii="Times New Roman" w:hAnsi="Times New Roman"/>
          <w:sz w:val="24"/>
          <w:szCs w:val="24"/>
        </w:rPr>
        <w:lastRenderedPageBreak/>
        <w:t>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0465A5" w:rsidRPr="00C44DAD" w:rsidRDefault="00B1339F" w:rsidP="000465A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0465A5" w:rsidRPr="00C44DAD" w:rsidRDefault="00B1339F" w:rsidP="000465A5">
      <w:pPr>
        <w:pStyle w:val="RUS11"/>
        <w:widowControl w:val="0"/>
        <w:numPr>
          <w:ilvl w:val="0"/>
          <w:numId w:val="0"/>
        </w:numPr>
        <w:tabs>
          <w:tab w:val="left" w:pos="495"/>
        </w:tabs>
        <w:spacing w:after="0" w:line="240" w:lineRule="auto"/>
        <w:rPr>
          <w:rFonts w:ascii="Times New Roman" w:hAnsi="Times New Roman"/>
          <w:sz w:val="24"/>
          <w:szCs w:val="24"/>
        </w:rPr>
      </w:pPr>
      <w:bookmarkStart w:id="3" w:name="_Ref496197109"/>
      <w:r>
        <w:rPr>
          <w:rFonts w:ascii="Times New Roman" w:hAnsi="Times New Roman"/>
          <w:b/>
          <w:sz w:val="24"/>
          <w:szCs w:val="24"/>
        </w:rPr>
        <w:t>6</w:t>
      </w:r>
      <w:r w:rsidR="000465A5" w:rsidRPr="00C44DAD">
        <w:rPr>
          <w:rFonts w:ascii="Times New Roman" w:hAnsi="Times New Roman"/>
          <w:b/>
          <w:sz w:val="24"/>
          <w:szCs w:val="24"/>
        </w:rPr>
        <w:t>.3.</w:t>
      </w:r>
      <w:r w:rsidR="000465A5"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.4</w:t>
      </w:r>
      <w:r w:rsidR="000465A5"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.6</w:t>
      </w:r>
      <w:r w:rsidR="000465A5"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.8</w:t>
      </w:r>
      <w:r w:rsidR="000465A5"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4" w:name="_Ref513220365"/>
      <w:r>
        <w:rPr>
          <w:rFonts w:ascii="Times New Roman" w:hAnsi="Times New Roman"/>
          <w:b/>
          <w:sz w:val="24"/>
          <w:szCs w:val="24"/>
        </w:rPr>
        <w:t>6</w:t>
      </w:r>
      <w:r w:rsidR="000465A5" w:rsidRPr="00C44DAD">
        <w:rPr>
          <w:rFonts w:ascii="Times New Roman" w:hAnsi="Times New Roman"/>
          <w:b/>
          <w:sz w:val="24"/>
          <w:szCs w:val="24"/>
        </w:rPr>
        <w:t>.9</w:t>
      </w:r>
      <w:r w:rsidR="000465A5"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5" w:name="_Ref497229329"/>
      <w:r>
        <w:rPr>
          <w:rFonts w:ascii="Times New Roman" w:hAnsi="Times New Roman"/>
          <w:b/>
          <w:sz w:val="24"/>
          <w:szCs w:val="24"/>
        </w:rPr>
        <w:t>6</w:t>
      </w:r>
      <w:r w:rsidR="000465A5" w:rsidRPr="00C44DAD">
        <w:rPr>
          <w:rFonts w:ascii="Times New Roman" w:hAnsi="Times New Roman"/>
          <w:b/>
          <w:sz w:val="24"/>
          <w:szCs w:val="24"/>
        </w:rPr>
        <w:t>.10.</w:t>
      </w:r>
      <w:r w:rsidR="000465A5" w:rsidRPr="00C44DAD">
        <w:rPr>
          <w:rFonts w:ascii="Times New Roman" w:hAnsi="Times New Roman"/>
          <w:sz w:val="24"/>
          <w:szCs w:val="24"/>
        </w:rPr>
        <w:t xml:space="preserve"> Поставщик в течение всего срока действия Договора направляет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.11.</w:t>
      </w:r>
      <w:r w:rsidR="000465A5" w:rsidRPr="00C44DAD">
        <w:rPr>
          <w:rFonts w:ascii="Times New Roman" w:hAnsi="Times New Roman"/>
          <w:sz w:val="24"/>
          <w:szCs w:val="24"/>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Поставщик обязуется уплатить </w:t>
      </w:r>
      <w:r>
        <w:rPr>
          <w:rFonts w:ascii="Times New Roman" w:hAnsi="Times New Roman"/>
          <w:sz w:val="24"/>
          <w:szCs w:val="24"/>
        </w:rPr>
        <w:t>Заказчику</w:t>
      </w:r>
      <w:r w:rsidR="000465A5"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Pr>
          <w:rFonts w:ascii="Times New Roman" w:hAnsi="Times New Roman"/>
          <w:sz w:val="24"/>
          <w:szCs w:val="24"/>
        </w:rPr>
        <w:t>Заказчика</w:t>
      </w:r>
      <w:r w:rsidR="000465A5" w:rsidRPr="00C44DAD">
        <w:rPr>
          <w:rFonts w:ascii="Times New Roman" w:hAnsi="Times New Roman"/>
          <w:sz w:val="24"/>
          <w:szCs w:val="24"/>
        </w:rPr>
        <w:t xml:space="preserve">, связанной с непринятием налоговым органом у </w:t>
      </w:r>
      <w:r>
        <w:rPr>
          <w:rFonts w:ascii="Times New Roman" w:hAnsi="Times New Roman"/>
          <w:sz w:val="24"/>
          <w:szCs w:val="24"/>
        </w:rPr>
        <w:t>Заказчика</w:t>
      </w:r>
      <w:r w:rsidR="000465A5"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w:t>
      </w:r>
      <w:r>
        <w:rPr>
          <w:rFonts w:ascii="Times New Roman" w:hAnsi="Times New Roman"/>
          <w:sz w:val="24"/>
          <w:szCs w:val="24"/>
        </w:rPr>
        <w:t>бязанности по пункту п. 6</w:t>
      </w:r>
      <w:r w:rsidR="000465A5" w:rsidRPr="00C44DAD">
        <w:rPr>
          <w:rFonts w:ascii="Times New Roman" w:hAnsi="Times New Roman"/>
          <w:sz w:val="24"/>
          <w:szCs w:val="24"/>
        </w:rPr>
        <w:t>.10 настоящего раздела Договора.</w:t>
      </w:r>
    </w:p>
    <w:p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.12.</w:t>
      </w:r>
      <w:r w:rsidR="000465A5" w:rsidRPr="00C44DAD">
        <w:rPr>
          <w:rFonts w:ascii="Times New Roman" w:hAnsi="Times New Roman"/>
          <w:sz w:val="24"/>
          <w:szCs w:val="24"/>
        </w:rPr>
        <w:t xml:space="preserve"> Кроме того, Поставщик письменно уведомляет </w:t>
      </w:r>
      <w:r>
        <w:rPr>
          <w:rFonts w:ascii="Times New Roman" w:hAnsi="Times New Roman"/>
          <w:sz w:val="24"/>
          <w:szCs w:val="24"/>
        </w:rPr>
        <w:t>Заказчика</w:t>
      </w:r>
      <w:r w:rsidR="000465A5"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w:t>
      </w:r>
      <w:r w:rsidR="000465A5" w:rsidRPr="00C44DAD">
        <w:rPr>
          <w:rFonts w:ascii="Times New Roman" w:hAnsi="Times New Roman"/>
          <w:sz w:val="24"/>
          <w:szCs w:val="24"/>
        </w:rPr>
        <w:lastRenderedPageBreak/>
        <w:t>приложением подтверждающих документов в течение 5 (пяти) дней с момента таких изменений.</w:t>
      </w:r>
    </w:p>
    <w:p w:rsidR="000465A5" w:rsidRPr="00C44DAD" w:rsidRDefault="00B1339F" w:rsidP="000465A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7</w:t>
      </w:r>
      <w:r w:rsidR="000465A5" w:rsidRPr="00C44DAD">
        <w:rPr>
          <w:rFonts w:ascii="Times New Roman" w:hAnsi="Times New Roman"/>
          <w:b/>
          <w:sz w:val="24"/>
          <w:szCs w:val="24"/>
        </w:rPr>
        <w:t>. Конфиденциальная информация</w:t>
      </w:r>
    </w:p>
    <w:p w:rsidR="000465A5" w:rsidRPr="00C44DAD" w:rsidRDefault="00B1339F" w:rsidP="000465A5">
      <w:pPr>
        <w:pStyle w:val="RUS11"/>
        <w:widowControl w:val="0"/>
        <w:numPr>
          <w:ilvl w:val="0"/>
          <w:numId w:val="0"/>
        </w:numPr>
        <w:tabs>
          <w:tab w:val="left" w:pos="541"/>
        </w:tabs>
        <w:spacing w:after="0" w:line="240" w:lineRule="auto"/>
        <w:rPr>
          <w:rFonts w:ascii="Times New Roman" w:hAnsi="Times New Roman"/>
          <w:sz w:val="24"/>
          <w:szCs w:val="24"/>
        </w:rPr>
      </w:pPr>
      <w:bookmarkStart w:id="6" w:name="_Ref493722501"/>
      <w:r>
        <w:rPr>
          <w:rFonts w:ascii="Times New Roman" w:hAnsi="Times New Roman"/>
          <w:b/>
          <w:sz w:val="24"/>
          <w:szCs w:val="24"/>
        </w:rPr>
        <w:t>7</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0465A5" w:rsidRPr="00C44DAD">
        <w:rPr>
          <w:rFonts w:ascii="Times New Roman" w:hAnsi="Times New Roman"/>
          <w:bCs/>
          <w:sz w:val="24"/>
          <w:szCs w:val="24"/>
        </w:rPr>
        <w:t xml:space="preserve">: </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.3.</w:t>
      </w:r>
      <w:r w:rsidR="000465A5"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.4.</w:t>
      </w:r>
      <w:r w:rsidR="000465A5"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проекты таких документов для ознакомления. </w:t>
      </w:r>
    </w:p>
    <w:p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.6.</w:t>
      </w:r>
      <w:r w:rsidR="000465A5"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rsidR="000465A5" w:rsidRPr="00C44DAD" w:rsidRDefault="00B1339F" w:rsidP="000465A5">
      <w:pPr>
        <w:pStyle w:val="RUS11"/>
        <w:widowControl w:val="0"/>
        <w:numPr>
          <w:ilvl w:val="0"/>
          <w:numId w:val="0"/>
        </w:numPr>
        <w:tabs>
          <w:tab w:val="left" w:pos="529"/>
        </w:tabs>
        <w:spacing w:after="0" w:line="240" w:lineRule="auto"/>
        <w:jc w:val="left"/>
        <w:rPr>
          <w:rFonts w:ascii="Times New Roman" w:hAnsi="Times New Roman"/>
          <w:b/>
          <w:sz w:val="24"/>
          <w:szCs w:val="24"/>
        </w:rPr>
      </w:pPr>
      <w:r>
        <w:rPr>
          <w:rFonts w:ascii="Times New Roman" w:hAnsi="Times New Roman"/>
          <w:b/>
          <w:sz w:val="24"/>
          <w:szCs w:val="24"/>
        </w:rPr>
        <w:t>7</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0465A5" w:rsidRPr="00B1339F" w:rsidRDefault="000465A5" w:rsidP="00B1339F">
      <w:pPr>
        <w:pStyle w:val="RUS1"/>
        <w:numPr>
          <w:ilvl w:val="1"/>
          <w:numId w:val="22"/>
        </w:numPr>
        <w:shd w:val="clear" w:color="auto" w:fill="FFFFFF"/>
        <w:autoSpaceDE w:val="0"/>
        <w:autoSpaceDN w:val="0"/>
        <w:adjustRightInd w:val="0"/>
        <w:spacing w:before="0" w:after="0" w:line="240" w:lineRule="auto"/>
        <w:rPr>
          <w:rFonts w:ascii="Times New Roman" w:hAnsi="Times New Roman"/>
          <w:sz w:val="24"/>
          <w:szCs w:val="24"/>
        </w:rPr>
      </w:pPr>
      <w:r w:rsidRPr="00B1339F">
        <w:rPr>
          <w:rFonts w:ascii="Times New Roman" w:hAnsi="Times New Roman"/>
          <w:sz w:val="24"/>
          <w:szCs w:val="24"/>
        </w:rPr>
        <w:t>Форс-мажорные обстоятельства</w:t>
      </w:r>
    </w:p>
    <w:p w:rsidR="000465A5" w:rsidRPr="00C44DAD" w:rsidRDefault="00B1339F" w:rsidP="000465A5">
      <w:pPr>
        <w:suppressAutoHyphens/>
        <w:jc w:val="both"/>
      </w:pPr>
      <w:r>
        <w:rPr>
          <w:b/>
        </w:rPr>
        <w:t>8</w:t>
      </w:r>
      <w:r w:rsidR="000465A5" w:rsidRPr="00C44DAD">
        <w:rPr>
          <w:b/>
        </w:rPr>
        <w:t>.1.</w:t>
      </w:r>
      <w:r w:rsidR="000465A5"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rsidR="000465A5" w:rsidRPr="00C44DAD" w:rsidRDefault="00B1339F" w:rsidP="000465A5">
      <w:pPr>
        <w:jc w:val="both"/>
      </w:pPr>
      <w:r>
        <w:rPr>
          <w:b/>
        </w:rPr>
        <w:t>8</w:t>
      </w:r>
      <w:r w:rsidR="000465A5" w:rsidRPr="00C44DAD">
        <w:rPr>
          <w:b/>
        </w:rPr>
        <w:t>.2.</w:t>
      </w:r>
      <w:r w:rsidR="000465A5"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0465A5" w:rsidRPr="00C44DAD" w:rsidRDefault="00B1339F" w:rsidP="000465A5">
      <w:pPr>
        <w:jc w:val="both"/>
      </w:pPr>
      <w:r>
        <w:rPr>
          <w:b/>
        </w:rPr>
        <w:t>8</w:t>
      </w:r>
      <w:r w:rsidR="000465A5" w:rsidRPr="00C44DAD">
        <w:rPr>
          <w:b/>
        </w:rPr>
        <w:t>.3</w:t>
      </w:r>
      <w:r w:rsidR="000465A5"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rsidR="000465A5" w:rsidRPr="00C44DAD" w:rsidRDefault="00B1339F" w:rsidP="000465A5">
      <w:pPr>
        <w:pStyle w:val="af5"/>
        <w:ind w:left="0"/>
        <w:jc w:val="both"/>
      </w:pPr>
      <w:r>
        <w:rPr>
          <w:b/>
        </w:rPr>
        <w:lastRenderedPageBreak/>
        <w:t>8</w:t>
      </w:r>
      <w:r w:rsidR="000465A5" w:rsidRPr="00C44DAD">
        <w:rPr>
          <w:b/>
        </w:rPr>
        <w:t>.4.</w:t>
      </w:r>
      <w:r w:rsidR="000465A5"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rsidR="000465A5" w:rsidRPr="00424659" w:rsidRDefault="000465A5" w:rsidP="00424659">
      <w:pPr>
        <w:pStyle w:val="RUS1"/>
        <w:numPr>
          <w:ilvl w:val="1"/>
          <w:numId w:val="22"/>
        </w:numPr>
        <w:spacing w:before="0" w:after="0" w:line="240" w:lineRule="auto"/>
        <w:rPr>
          <w:rFonts w:ascii="Times New Roman" w:hAnsi="Times New Roman"/>
          <w:bCs/>
          <w:sz w:val="24"/>
          <w:szCs w:val="24"/>
        </w:rPr>
      </w:pPr>
      <w:r w:rsidRPr="00424659">
        <w:rPr>
          <w:rFonts w:ascii="Times New Roman" w:hAnsi="Times New Roman"/>
          <w:bCs/>
          <w:sz w:val="24"/>
          <w:szCs w:val="24"/>
        </w:rPr>
        <w:t>Срок действия Договора</w:t>
      </w:r>
    </w:p>
    <w:p w:rsidR="000465A5" w:rsidRPr="00C44DAD" w:rsidRDefault="00424659" w:rsidP="008F16ED">
      <w:pPr>
        <w:pStyle w:val="30"/>
        <w:tabs>
          <w:tab w:val="num" w:pos="720"/>
        </w:tabs>
        <w:spacing w:after="0"/>
        <w:ind w:left="0"/>
        <w:rPr>
          <w:sz w:val="24"/>
          <w:szCs w:val="24"/>
        </w:rPr>
      </w:pPr>
      <w:r>
        <w:rPr>
          <w:b/>
          <w:sz w:val="24"/>
          <w:szCs w:val="24"/>
        </w:rPr>
        <w:t>9</w:t>
      </w:r>
      <w:r w:rsidR="000465A5" w:rsidRPr="00C44DAD">
        <w:rPr>
          <w:b/>
          <w:sz w:val="24"/>
          <w:szCs w:val="24"/>
        </w:rPr>
        <w:t>.1.</w:t>
      </w:r>
      <w:r w:rsidR="000465A5" w:rsidRPr="00C44DAD">
        <w:rPr>
          <w:sz w:val="24"/>
          <w:szCs w:val="24"/>
        </w:rPr>
        <w:t xml:space="preserve">  Договор вступает в силу с момента его подписания Сторонами и действует </w:t>
      </w:r>
      <w:r w:rsidR="000465A5" w:rsidRPr="00C44DAD">
        <w:rPr>
          <w:color w:val="000000"/>
          <w:sz w:val="24"/>
          <w:szCs w:val="24"/>
          <w:shd w:val="clear" w:color="auto" w:fill="FFFFFF"/>
        </w:rPr>
        <w:t>до исполнения всех обязательств.</w:t>
      </w:r>
    </w:p>
    <w:p w:rsidR="000465A5" w:rsidRPr="00C44DAD" w:rsidRDefault="00424659" w:rsidP="008F16ED">
      <w:pPr>
        <w:jc w:val="both"/>
      </w:pPr>
      <w:r>
        <w:rPr>
          <w:b/>
        </w:rPr>
        <w:t>9</w:t>
      </w:r>
      <w:r w:rsidR="000465A5" w:rsidRPr="00C44DAD">
        <w:rPr>
          <w:b/>
        </w:rPr>
        <w:t>.2.</w:t>
      </w:r>
      <w:r w:rsidR="000465A5" w:rsidRPr="00C44DAD">
        <w:t xml:space="preserve"> Обстоятельства, вызванные угрозой распространения </w:t>
      </w:r>
      <w:proofErr w:type="spellStart"/>
      <w:r w:rsidR="000465A5" w:rsidRPr="00C44DAD">
        <w:t>коронавирусной</w:t>
      </w:r>
      <w:proofErr w:type="spellEnd"/>
      <w:r w:rsidR="000465A5" w:rsidRPr="00C44DA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0465A5" w:rsidRPr="00C44DAD" w:rsidRDefault="00424659" w:rsidP="000465A5">
      <w:pPr>
        <w:jc w:val="both"/>
      </w:pPr>
      <w:r>
        <w:rPr>
          <w:b/>
        </w:rPr>
        <w:t>9</w:t>
      </w:r>
      <w:r w:rsidR="000465A5" w:rsidRPr="00C44DAD">
        <w:rPr>
          <w:b/>
        </w:rPr>
        <w:t>.3</w:t>
      </w:r>
      <w:r w:rsidR="000465A5"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0465A5" w:rsidRPr="00C44DAD" w:rsidRDefault="00424659" w:rsidP="000465A5">
      <w:pPr>
        <w:jc w:val="both"/>
      </w:pPr>
      <w:r>
        <w:rPr>
          <w:b/>
        </w:rPr>
        <w:t>9</w:t>
      </w:r>
      <w:r w:rsidR="000465A5" w:rsidRPr="00C44DAD">
        <w:rPr>
          <w:b/>
        </w:rPr>
        <w:t>.4</w:t>
      </w:r>
      <w:r w:rsidR="000465A5"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0465A5" w:rsidRPr="00C44DAD" w:rsidRDefault="00424659" w:rsidP="008F16ED">
      <w:pPr>
        <w:pStyle w:val="30"/>
        <w:ind w:left="360"/>
        <w:jc w:val="center"/>
        <w:rPr>
          <w:b/>
          <w:bCs/>
          <w:sz w:val="24"/>
          <w:szCs w:val="24"/>
        </w:rPr>
      </w:pPr>
      <w:r>
        <w:rPr>
          <w:b/>
          <w:bCs/>
          <w:sz w:val="24"/>
          <w:szCs w:val="24"/>
        </w:rPr>
        <w:t>10</w:t>
      </w:r>
      <w:r w:rsidR="000465A5" w:rsidRPr="00C44DAD">
        <w:rPr>
          <w:b/>
          <w:bCs/>
          <w:sz w:val="24"/>
          <w:szCs w:val="24"/>
        </w:rPr>
        <w:t>. Порядок разрешения споров</w:t>
      </w:r>
    </w:p>
    <w:p w:rsidR="000465A5" w:rsidRPr="00C44DAD" w:rsidRDefault="00424659" w:rsidP="008F16ED">
      <w:pPr>
        <w:pStyle w:val="30"/>
        <w:spacing w:after="0"/>
        <w:ind w:left="0"/>
        <w:rPr>
          <w:sz w:val="24"/>
          <w:szCs w:val="24"/>
        </w:rPr>
      </w:pPr>
      <w:r>
        <w:rPr>
          <w:b/>
          <w:sz w:val="24"/>
          <w:szCs w:val="24"/>
        </w:rPr>
        <w:lastRenderedPageBreak/>
        <w:t>10</w:t>
      </w:r>
      <w:r w:rsidR="000465A5" w:rsidRPr="00C44DAD">
        <w:rPr>
          <w:b/>
          <w:sz w:val="24"/>
          <w:szCs w:val="24"/>
        </w:rPr>
        <w:t>.1</w:t>
      </w:r>
      <w:r w:rsidR="000465A5" w:rsidRPr="00C44DAD">
        <w:rPr>
          <w:sz w:val="24"/>
          <w:szCs w:val="24"/>
        </w:rPr>
        <w:t>.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w:t>
      </w:r>
      <w:r>
        <w:rPr>
          <w:sz w:val="24"/>
          <w:szCs w:val="24"/>
        </w:rPr>
        <w:t>ней от даты получения претензии.</w:t>
      </w:r>
    </w:p>
    <w:p w:rsidR="008F16ED" w:rsidRPr="00C44DAD" w:rsidRDefault="00424659" w:rsidP="008F16ED">
      <w:pPr>
        <w:pStyle w:val="30"/>
        <w:spacing w:after="0"/>
        <w:ind w:left="0"/>
        <w:rPr>
          <w:sz w:val="24"/>
          <w:szCs w:val="24"/>
        </w:rPr>
      </w:pPr>
      <w:r>
        <w:rPr>
          <w:b/>
          <w:bCs/>
          <w:sz w:val="24"/>
          <w:szCs w:val="24"/>
        </w:rPr>
        <w:t>10</w:t>
      </w:r>
      <w:r w:rsidR="000465A5" w:rsidRPr="00C44DAD">
        <w:rPr>
          <w:b/>
          <w:bCs/>
          <w:sz w:val="24"/>
          <w:szCs w:val="24"/>
        </w:rPr>
        <w:t>.2.</w:t>
      </w:r>
      <w:r w:rsidR="000465A5"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rsidR="000465A5" w:rsidRPr="00C44DAD" w:rsidRDefault="00424659" w:rsidP="000465A5">
      <w:pPr>
        <w:pStyle w:val="30"/>
        <w:ind w:left="360"/>
        <w:jc w:val="center"/>
        <w:rPr>
          <w:b/>
          <w:bCs/>
          <w:sz w:val="24"/>
          <w:szCs w:val="24"/>
        </w:rPr>
      </w:pPr>
      <w:r>
        <w:rPr>
          <w:b/>
          <w:bCs/>
          <w:sz w:val="24"/>
          <w:szCs w:val="24"/>
        </w:rPr>
        <w:t>11</w:t>
      </w:r>
      <w:r w:rsidR="000465A5" w:rsidRPr="00C44DAD">
        <w:rPr>
          <w:b/>
          <w:bCs/>
          <w:sz w:val="24"/>
          <w:szCs w:val="24"/>
        </w:rPr>
        <w:t>. Заключительные положения</w:t>
      </w:r>
    </w:p>
    <w:p w:rsidR="000465A5" w:rsidRPr="00C44DAD" w:rsidRDefault="000465A5" w:rsidP="008F16ED">
      <w:pPr>
        <w:pStyle w:val="30"/>
        <w:spacing w:after="0"/>
        <w:ind w:left="0"/>
        <w:rPr>
          <w:sz w:val="24"/>
          <w:szCs w:val="24"/>
        </w:rPr>
      </w:pPr>
      <w:r w:rsidRPr="00C44DAD">
        <w:rPr>
          <w:b/>
          <w:bCs/>
          <w:sz w:val="24"/>
          <w:szCs w:val="24"/>
        </w:rPr>
        <w:t>1</w:t>
      </w:r>
      <w:r w:rsidR="00424659">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rsidR="000465A5" w:rsidRPr="00C44DAD" w:rsidRDefault="00424659" w:rsidP="008F16ED">
      <w:pPr>
        <w:pStyle w:val="30"/>
        <w:spacing w:after="0"/>
        <w:ind w:left="0"/>
        <w:rPr>
          <w:sz w:val="24"/>
          <w:szCs w:val="24"/>
        </w:rPr>
      </w:pPr>
      <w:r>
        <w:rPr>
          <w:b/>
          <w:bCs/>
          <w:sz w:val="24"/>
          <w:szCs w:val="24"/>
        </w:rPr>
        <w:t>11</w:t>
      </w:r>
      <w:r w:rsidR="000465A5" w:rsidRPr="00C44DAD">
        <w:rPr>
          <w:b/>
          <w:bCs/>
          <w:sz w:val="24"/>
          <w:szCs w:val="24"/>
        </w:rPr>
        <w:t>.2.</w:t>
      </w:r>
      <w:r w:rsidR="000465A5"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0465A5" w:rsidRPr="00C44DAD" w:rsidRDefault="00424659" w:rsidP="008F16ED">
      <w:pPr>
        <w:pStyle w:val="30"/>
        <w:spacing w:after="0"/>
        <w:ind w:left="0"/>
        <w:rPr>
          <w:sz w:val="24"/>
          <w:szCs w:val="24"/>
        </w:rPr>
      </w:pPr>
      <w:r>
        <w:rPr>
          <w:b/>
          <w:sz w:val="24"/>
          <w:szCs w:val="24"/>
        </w:rPr>
        <w:t>11</w:t>
      </w:r>
      <w:r w:rsidR="000465A5" w:rsidRPr="00C44DAD">
        <w:rPr>
          <w:b/>
          <w:sz w:val="24"/>
          <w:szCs w:val="24"/>
        </w:rPr>
        <w:t>.3.</w:t>
      </w:r>
      <w:r w:rsidR="000465A5"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rsidR="000465A5" w:rsidRPr="00C44DAD" w:rsidRDefault="00424659" w:rsidP="008F16ED">
      <w:pPr>
        <w:jc w:val="both"/>
        <w:rPr>
          <w:b/>
        </w:rPr>
      </w:pPr>
      <w:r>
        <w:rPr>
          <w:b/>
        </w:rPr>
        <w:t>11</w:t>
      </w:r>
      <w:r w:rsidR="000465A5" w:rsidRPr="00C44DAD">
        <w:rPr>
          <w:b/>
        </w:rPr>
        <w:t>.4.</w:t>
      </w:r>
      <w:r w:rsidR="000465A5"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rsidR="000465A5" w:rsidRPr="00C44DAD" w:rsidRDefault="00424659" w:rsidP="000465A5">
      <w:pPr>
        <w:jc w:val="both"/>
        <w:rPr>
          <w:b/>
        </w:rPr>
      </w:pPr>
      <w:r>
        <w:rPr>
          <w:b/>
        </w:rPr>
        <w:t>11</w:t>
      </w:r>
      <w:r w:rsidR="000465A5" w:rsidRPr="00C44DAD">
        <w:rPr>
          <w:b/>
        </w:rPr>
        <w:t>.5</w:t>
      </w:r>
      <w:r w:rsidR="000465A5" w:rsidRPr="00C44DAD">
        <w:t xml:space="preserve">.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w:t>
      </w:r>
      <w:r>
        <w:t>Заказчику</w:t>
      </w:r>
      <w:r w:rsidR="000465A5" w:rsidRPr="00C44DAD">
        <w:t>.</w:t>
      </w:r>
    </w:p>
    <w:p w:rsidR="000465A5" w:rsidRPr="00C44DAD" w:rsidRDefault="00424659" w:rsidP="000465A5">
      <w:pPr>
        <w:jc w:val="both"/>
      </w:pPr>
      <w:r>
        <w:rPr>
          <w:b/>
        </w:rPr>
        <w:t>11</w:t>
      </w:r>
      <w:r w:rsidR="000465A5" w:rsidRPr="00C44DAD">
        <w:rPr>
          <w:b/>
        </w:rPr>
        <w:t xml:space="preserve">.6. </w:t>
      </w:r>
      <w:r w:rsidR="000465A5" w:rsidRPr="00C44DAD">
        <w:t>Гарантийное обслуживание, обмен и возврат товаров, приобретенных с использованием Подарочного сертификата, осуществляется в общем порядке, предусмотренном действующим </w:t>
      </w:r>
      <w:hyperlink r:id="rId8" w:tooltip="Законы в России" w:history="1">
        <w:r w:rsidR="000465A5" w:rsidRPr="00C44DAD">
          <w:t>законодательством Российской Федерации</w:t>
        </w:r>
      </w:hyperlink>
      <w:r w:rsidR="000465A5" w:rsidRPr="00C44DAD">
        <w:t>.</w:t>
      </w:r>
    </w:p>
    <w:p w:rsidR="000465A5" w:rsidRPr="00C44DAD" w:rsidRDefault="00424659" w:rsidP="000465A5">
      <w:pPr>
        <w:jc w:val="both"/>
      </w:pPr>
      <w:r>
        <w:rPr>
          <w:b/>
        </w:rPr>
        <w:t>11</w:t>
      </w:r>
      <w:r w:rsidR="000465A5" w:rsidRPr="00C44DAD">
        <w:rPr>
          <w:b/>
        </w:rPr>
        <w:t>.7</w:t>
      </w:r>
      <w:r w:rsidR="000465A5" w:rsidRPr="00C44DAD">
        <w:t>. Все приложения к настоящему Договору являются его неотъемлемой частью.</w:t>
      </w:r>
    </w:p>
    <w:p w:rsidR="009C6CAF" w:rsidRPr="00990E43" w:rsidRDefault="00E72BF0" w:rsidP="00990E43">
      <w:pPr>
        <w:jc w:val="both"/>
      </w:pPr>
      <w:r w:rsidRPr="00990E43">
        <w:t>8</w:t>
      </w:r>
      <w:r w:rsidR="007656E3" w:rsidRPr="00990E43">
        <w:t>.</w:t>
      </w:r>
      <w:r w:rsidR="00090798" w:rsidRPr="00990E43">
        <w:t>4</w:t>
      </w:r>
      <w:r w:rsidR="007656E3" w:rsidRPr="00990E43">
        <w:t>.</w:t>
      </w:r>
      <w:r w:rsidR="009C6CAF" w:rsidRPr="00990E43">
        <w:t xml:space="preserve"> Приложениями к настоящему договору являются:</w:t>
      </w:r>
    </w:p>
    <w:p w:rsidR="005B179B" w:rsidRPr="00990E43" w:rsidRDefault="007656E3" w:rsidP="00990E43">
      <w:pPr>
        <w:jc w:val="both"/>
      </w:pPr>
      <w:r w:rsidRPr="00990E43">
        <w:t>Приложение №1</w:t>
      </w:r>
      <w:r w:rsidR="001473CD" w:rsidRPr="00990E43">
        <w:t xml:space="preserve"> </w:t>
      </w:r>
      <w:r w:rsidR="0003385D" w:rsidRPr="00990E43">
        <w:t xml:space="preserve">– </w:t>
      </w:r>
      <w:r w:rsidR="001473CD" w:rsidRPr="00990E43">
        <w:t>Техническое задание;</w:t>
      </w:r>
    </w:p>
    <w:p w:rsidR="009C6CAF" w:rsidRPr="00990E43" w:rsidRDefault="009C6CAF" w:rsidP="00990E43">
      <w:pPr>
        <w:jc w:val="both"/>
      </w:pPr>
      <w:r w:rsidRPr="00990E43">
        <w:t>Приложение №2</w:t>
      </w:r>
      <w:r w:rsidR="001473CD" w:rsidRPr="00990E43">
        <w:t xml:space="preserve"> </w:t>
      </w:r>
      <w:r w:rsidR="0003385D" w:rsidRPr="00990E43">
        <w:t xml:space="preserve">– </w:t>
      </w:r>
      <w:r w:rsidR="00990E43" w:rsidRPr="00990E43">
        <w:t>Спецификация</w:t>
      </w:r>
      <w:r w:rsidR="001473CD" w:rsidRPr="00990E43">
        <w:t>;</w:t>
      </w:r>
    </w:p>
    <w:p w:rsidR="001473CD" w:rsidRPr="00990E43" w:rsidRDefault="001473CD" w:rsidP="00990E43">
      <w:pPr>
        <w:jc w:val="both"/>
      </w:pPr>
      <w:r w:rsidRPr="00990E43">
        <w:t xml:space="preserve">Приложение №3 </w:t>
      </w:r>
      <w:r w:rsidR="0003385D" w:rsidRPr="00990E43">
        <w:t xml:space="preserve">– </w:t>
      </w:r>
      <w:r w:rsidR="00990E43" w:rsidRPr="00990E43">
        <w:t>Сведения о собственниках</w:t>
      </w:r>
      <w:r w:rsidRPr="00990E43">
        <w:t>;</w:t>
      </w:r>
    </w:p>
    <w:p w:rsidR="001473CD" w:rsidRDefault="001473CD" w:rsidP="00990E43">
      <w:pPr>
        <w:jc w:val="both"/>
      </w:pPr>
      <w:r w:rsidRPr="00990E43">
        <w:t>Приложение №4</w:t>
      </w:r>
      <w:r w:rsidR="0003385D">
        <w:t xml:space="preserve"> </w:t>
      </w:r>
      <w:r w:rsidR="007D3F03" w:rsidRPr="00990E43">
        <w:t>–</w:t>
      </w:r>
      <w:r w:rsidR="00990E43" w:rsidRPr="00990E43">
        <w:t xml:space="preserve"> Соглашение о соблюдении антикоррупционных условий;</w:t>
      </w:r>
    </w:p>
    <w:p w:rsidR="0003385D" w:rsidRPr="00990E43" w:rsidRDefault="0003385D" w:rsidP="00990E43">
      <w:pPr>
        <w:jc w:val="both"/>
      </w:pPr>
    </w:p>
    <w:p w:rsidR="005B179B" w:rsidRDefault="00424659" w:rsidP="00990E43">
      <w:pPr>
        <w:tabs>
          <w:tab w:val="num" w:pos="284"/>
        </w:tabs>
        <w:jc w:val="center"/>
        <w:rPr>
          <w:b/>
        </w:rPr>
      </w:pPr>
      <w:r>
        <w:rPr>
          <w:b/>
        </w:rPr>
        <w:t>12</w:t>
      </w:r>
      <w:r w:rsidR="005B179B" w:rsidRPr="00990E43">
        <w:rPr>
          <w:b/>
        </w:rPr>
        <w:t>. Юридические адреса сторон</w:t>
      </w:r>
    </w:p>
    <w:p w:rsidR="00990E43" w:rsidRPr="00990E43" w:rsidRDefault="00990E43" w:rsidP="00990E43">
      <w:pPr>
        <w:tabs>
          <w:tab w:val="num" w:pos="284"/>
        </w:tabs>
        <w:jc w:val="center"/>
        <w:rPr>
          <w:b/>
        </w:rPr>
      </w:pPr>
    </w:p>
    <w:p w:rsidR="00FD4B41" w:rsidRPr="00990E43" w:rsidRDefault="00FD4B41" w:rsidP="00990E43">
      <w:pPr>
        <w:tabs>
          <w:tab w:val="num" w:pos="284"/>
        </w:tabs>
        <w:jc w:val="both"/>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661"/>
      </w:tblGrid>
      <w:tr w:rsidR="000248C1" w:rsidRPr="00990E43" w:rsidTr="0024538E">
        <w:trPr>
          <w:trHeight w:val="3045"/>
        </w:trPr>
        <w:tc>
          <w:tcPr>
            <w:tcW w:w="4838" w:type="dxa"/>
          </w:tcPr>
          <w:p w:rsidR="009A248F" w:rsidRPr="00990E43" w:rsidRDefault="000248C1"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 xml:space="preserve">Поставщик: </w:t>
            </w:r>
            <w:r w:rsidR="00990E43" w:rsidRPr="00990E43">
              <w:rPr>
                <w:rFonts w:ascii="Times New Roman" w:hAnsi="Times New Roman" w:cs="Times New Roman"/>
                <w:sz w:val="24"/>
                <w:szCs w:val="24"/>
              </w:rPr>
              <w:t>__________________________</w:t>
            </w:r>
          </w:p>
          <w:p w:rsidR="009A248F" w:rsidRPr="00990E43" w:rsidRDefault="009A248F" w:rsidP="00990E43">
            <w:pPr>
              <w:ind w:right="-126"/>
              <w:jc w:val="both"/>
              <w:rPr>
                <w:b/>
              </w:rPr>
            </w:pPr>
            <w:r w:rsidRPr="00990E43">
              <w:rPr>
                <w:b/>
              </w:rPr>
              <w:t xml:space="preserve">Юридический (фактический) адрес: </w:t>
            </w:r>
            <w:r w:rsidR="00990E43" w:rsidRPr="00990E43">
              <w:rPr>
                <w:b/>
              </w:rPr>
              <w:t>________________________________________</w:t>
            </w:r>
          </w:p>
          <w:p w:rsidR="009A248F" w:rsidRPr="00990E43" w:rsidRDefault="009A248F" w:rsidP="00990E43">
            <w:pPr>
              <w:jc w:val="both"/>
              <w:rPr>
                <w:b/>
              </w:rPr>
            </w:pPr>
            <w:r w:rsidRPr="00990E43">
              <w:rPr>
                <w:b/>
              </w:rPr>
              <w:t xml:space="preserve">ИНН/КПП </w:t>
            </w:r>
            <w:r w:rsidR="00990E43" w:rsidRPr="00990E43">
              <w:rPr>
                <w:b/>
              </w:rPr>
              <w:t>___________________/________</w:t>
            </w:r>
          </w:p>
          <w:p w:rsidR="009A248F" w:rsidRPr="00990E43" w:rsidRDefault="009A248F" w:rsidP="00990E43">
            <w:pPr>
              <w:jc w:val="both"/>
              <w:rPr>
                <w:b/>
              </w:rPr>
            </w:pPr>
            <w:r w:rsidRPr="00990E43">
              <w:rPr>
                <w:b/>
              </w:rPr>
              <w:t>ОГРН</w:t>
            </w:r>
            <w:r w:rsidR="00990E43" w:rsidRPr="00990E43">
              <w:rPr>
                <w:b/>
              </w:rPr>
              <w:t>________________________________</w:t>
            </w:r>
          </w:p>
          <w:p w:rsidR="009A248F" w:rsidRPr="00990E43" w:rsidRDefault="009A248F" w:rsidP="00990E43">
            <w:pPr>
              <w:jc w:val="both"/>
              <w:rPr>
                <w:b/>
              </w:rPr>
            </w:pPr>
            <w:r w:rsidRPr="00990E43">
              <w:rPr>
                <w:b/>
              </w:rPr>
              <w:t xml:space="preserve">ОКПО </w:t>
            </w:r>
            <w:r w:rsidR="00990E43" w:rsidRPr="00990E43">
              <w:rPr>
                <w:b/>
              </w:rPr>
              <w:t>_______________________________</w:t>
            </w:r>
          </w:p>
          <w:p w:rsidR="009A248F" w:rsidRPr="00990E43" w:rsidRDefault="009A248F" w:rsidP="00990E43">
            <w:pPr>
              <w:jc w:val="both"/>
              <w:rPr>
                <w:b/>
              </w:rPr>
            </w:pPr>
            <w:r w:rsidRPr="00990E43">
              <w:rPr>
                <w:b/>
              </w:rPr>
              <w:t>Банковские реквизиты:</w:t>
            </w:r>
          </w:p>
          <w:p w:rsidR="009A248F" w:rsidRPr="00990E43" w:rsidRDefault="009A248F" w:rsidP="00990E43">
            <w:pPr>
              <w:jc w:val="both"/>
              <w:rPr>
                <w:b/>
              </w:rPr>
            </w:pPr>
            <w:r w:rsidRPr="00990E43">
              <w:rPr>
                <w:b/>
              </w:rPr>
              <w:t xml:space="preserve">р/с </w:t>
            </w:r>
            <w:r w:rsidR="00990E43" w:rsidRPr="00990E43">
              <w:rPr>
                <w:b/>
              </w:rPr>
              <w:t>__________________________________</w:t>
            </w:r>
          </w:p>
          <w:p w:rsidR="009A248F" w:rsidRPr="00990E43" w:rsidRDefault="009A248F" w:rsidP="00990E43">
            <w:pPr>
              <w:jc w:val="both"/>
              <w:rPr>
                <w:b/>
              </w:rPr>
            </w:pPr>
            <w:r w:rsidRPr="00990E43">
              <w:rPr>
                <w:b/>
              </w:rPr>
              <w:t xml:space="preserve">к/с </w:t>
            </w:r>
            <w:r w:rsidR="00990E43" w:rsidRPr="00990E43">
              <w:rPr>
                <w:b/>
              </w:rPr>
              <w:t>__________________________________</w:t>
            </w:r>
          </w:p>
          <w:p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Банк_________________________________</w:t>
            </w:r>
          </w:p>
        </w:tc>
        <w:tc>
          <w:tcPr>
            <w:tcW w:w="4839" w:type="dxa"/>
          </w:tcPr>
          <w:p w:rsidR="00990E43" w:rsidRPr="00990E43" w:rsidRDefault="00990E43" w:rsidP="00990E43">
            <w:pPr>
              <w:pStyle w:val="30"/>
              <w:ind w:left="75"/>
              <w:jc w:val="both"/>
              <w:rPr>
                <w:b/>
                <w:sz w:val="24"/>
                <w:szCs w:val="24"/>
              </w:rPr>
            </w:pPr>
            <w:r w:rsidRPr="00990E43">
              <w:rPr>
                <w:b/>
                <w:sz w:val="24"/>
                <w:szCs w:val="24"/>
              </w:rPr>
              <w:t>Заказчик</w:t>
            </w:r>
            <w:r w:rsidR="000248C1" w:rsidRPr="00990E43">
              <w:rPr>
                <w:b/>
                <w:sz w:val="24"/>
                <w:szCs w:val="24"/>
              </w:rPr>
              <w:t xml:space="preserve">: </w:t>
            </w:r>
            <w:r w:rsidRPr="00990E43">
              <w:rPr>
                <w:b/>
                <w:bCs/>
                <w:sz w:val="24"/>
                <w:szCs w:val="24"/>
              </w:rPr>
              <w:t xml:space="preserve">ООО </w:t>
            </w:r>
            <w:r w:rsidRPr="00990E43">
              <w:rPr>
                <w:b/>
                <w:sz w:val="24"/>
                <w:szCs w:val="24"/>
              </w:rPr>
              <w:t>«Иркутскэнергосбыт»</w:t>
            </w:r>
          </w:p>
          <w:p w:rsidR="00990E43" w:rsidRPr="00990E43" w:rsidRDefault="00990E43" w:rsidP="00990E43">
            <w:pPr>
              <w:pStyle w:val="30"/>
              <w:spacing w:after="0"/>
              <w:ind w:left="0"/>
              <w:jc w:val="both"/>
              <w:rPr>
                <w:b/>
                <w:bCs/>
                <w:sz w:val="24"/>
                <w:szCs w:val="24"/>
              </w:rPr>
            </w:pPr>
            <w:r w:rsidRPr="00990E43">
              <w:rPr>
                <w:b/>
                <w:bCs/>
                <w:sz w:val="24"/>
                <w:szCs w:val="24"/>
              </w:rPr>
              <w:t>ИНН/КПП: 3808166404/</w:t>
            </w:r>
            <w:r w:rsidR="00D9083C">
              <w:rPr>
                <w:b/>
                <w:bCs/>
                <w:sz w:val="24"/>
                <w:szCs w:val="24"/>
              </w:rPr>
              <w:t>997650001</w:t>
            </w:r>
          </w:p>
          <w:p w:rsidR="00990E43" w:rsidRPr="00990E43" w:rsidRDefault="00990E43" w:rsidP="00990E43">
            <w:pPr>
              <w:pStyle w:val="30"/>
              <w:spacing w:after="0"/>
              <w:ind w:left="0"/>
              <w:jc w:val="both"/>
              <w:rPr>
                <w:b/>
                <w:bCs/>
                <w:sz w:val="24"/>
                <w:szCs w:val="24"/>
              </w:rPr>
            </w:pPr>
            <w:r w:rsidRPr="00990E43">
              <w:rPr>
                <w:b/>
                <w:bCs/>
                <w:sz w:val="24"/>
                <w:szCs w:val="24"/>
              </w:rPr>
              <w:t>ОГРН 1073808009659</w:t>
            </w:r>
          </w:p>
          <w:p w:rsidR="00990E43" w:rsidRPr="00990E43" w:rsidRDefault="00990E43" w:rsidP="00990E43">
            <w:pPr>
              <w:pStyle w:val="30"/>
              <w:spacing w:after="0"/>
              <w:ind w:left="0"/>
              <w:jc w:val="both"/>
              <w:rPr>
                <w:b/>
                <w:bCs/>
                <w:sz w:val="24"/>
                <w:szCs w:val="24"/>
              </w:rPr>
            </w:pPr>
            <w:r w:rsidRPr="00990E43">
              <w:rPr>
                <w:b/>
                <w:bCs/>
                <w:sz w:val="24"/>
                <w:szCs w:val="24"/>
              </w:rPr>
              <w:t>Юр. адрес: 664033, Россия, г. Иркутск, ул. Лермонтова, 257, офис 802</w:t>
            </w:r>
          </w:p>
          <w:p w:rsidR="00990E43" w:rsidRPr="00990E43" w:rsidRDefault="00990E43" w:rsidP="00990E43">
            <w:pPr>
              <w:pStyle w:val="30"/>
              <w:spacing w:after="0"/>
              <w:ind w:left="0"/>
              <w:jc w:val="both"/>
              <w:rPr>
                <w:b/>
                <w:bCs/>
                <w:sz w:val="24"/>
                <w:szCs w:val="24"/>
              </w:rPr>
            </w:pPr>
            <w:r w:rsidRPr="00990E43">
              <w:rPr>
                <w:b/>
                <w:bCs/>
                <w:sz w:val="24"/>
                <w:szCs w:val="24"/>
              </w:rPr>
              <w:t>Факт. адрес: 664033, Россия, г. Иркутск, ул. Лермонтова, 257, офис 802</w:t>
            </w:r>
          </w:p>
          <w:p w:rsidR="00990E43" w:rsidRPr="00990E43" w:rsidRDefault="00990E43" w:rsidP="00990E43">
            <w:pPr>
              <w:pStyle w:val="30"/>
              <w:spacing w:after="0"/>
              <w:ind w:left="0"/>
              <w:jc w:val="both"/>
              <w:rPr>
                <w:b/>
                <w:bCs/>
                <w:sz w:val="24"/>
                <w:szCs w:val="24"/>
              </w:rPr>
            </w:pPr>
            <w:r w:rsidRPr="00990E43">
              <w:rPr>
                <w:b/>
                <w:bCs/>
                <w:sz w:val="24"/>
                <w:szCs w:val="24"/>
              </w:rPr>
              <w:t>Р/счет 40702810290040001681</w:t>
            </w:r>
          </w:p>
          <w:p w:rsidR="00990E43" w:rsidRPr="00990E43" w:rsidRDefault="00990E43" w:rsidP="00990E43">
            <w:pPr>
              <w:pStyle w:val="30"/>
              <w:spacing w:after="0"/>
              <w:ind w:left="0"/>
              <w:jc w:val="both"/>
              <w:rPr>
                <w:b/>
                <w:bCs/>
                <w:sz w:val="24"/>
                <w:szCs w:val="24"/>
              </w:rPr>
            </w:pPr>
            <w:r w:rsidRPr="00990E43">
              <w:rPr>
                <w:b/>
                <w:bCs/>
                <w:sz w:val="24"/>
                <w:szCs w:val="24"/>
              </w:rPr>
              <w:t>Иркутский ф-л Банка «СОЮЗ» (АО)</w:t>
            </w:r>
          </w:p>
          <w:p w:rsidR="00990E43" w:rsidRPr="00990E43" w:rsidRDefault="00990E43" w:rsidP="00990E43">
            <w:pPr>
              <w:pStyle w:val="30"/>
              <w:spacing w:after="0"/>
              <w:ind w:left="0"/>
              <w:jc w:val="both"/>
              <w:rPr>
                <w:b/>
                <w:bCs/>
                <w:sz w:val="24"/>
                <w:szCs w:val="24"/>
              </w:rPr>
            </w:pPr>
            <w:r w:rsidRPr="00990E43">
              <w:rPr>
                <w:b/>
                <w:bCs/>
                <w:sz w:val="24"/>
                <w:szCs w:val="24"/>
              </w:rPr>
              <w:t>Кс 30101810300000000728</w:t>
            </w:r>
          </w:p>
          <w:p w:rsidR="00990E43" w:rsidRPr="00990E43" w:rsidRDefault="00990E43" w:rsidP="00990E43">
            <w:pPr>
              <w:pStyle w:val="30"/>
              <w:spacing w:after="0"/>
              <w:ind w:left="0"/>
              <w:jc w:val="both"/>
              <w:rPr>
                <w:b/>
                <w:bCs/>
                <w:sz w:val="24"/>
                <w:szCs w:val="24"/>
              </w:rPr>
            </w:pPr>
            <w:r w:rsidRPr="00990E43">
              <w:rPr>
                <w:b/>
                <w:bCs/>
                <w:sz w:val="24"/>
                <w:szCs w:val="24"/>
              </w:rPr>
              <w:t>БИК 042520728</w:t>
            </w:r>
          </w:p>
          <w:p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bCs/>
                <w:sz w:val="24"/>
                <w:szCs w:val="24"/>
              </w:rPr>
              <w:t>Тел. (3952) 795-580</w:t>
            </w:r>
          </w:p>
        </w:tc>
      </w:tr>
    </w:tbl>
    <w:p w:rsidR="009C6CAF" w:rsidRPr="00990E43" w:rsidRDefault="005B179B" w:rsidP="00990E43">
      <w:pPr>
        <w:tabs>
          <w:tab w:val="num" w:pos="284"/>
        </w:tabs>
        <w:jc w:val="both"/>
      </w:pPr>
      <w:r w:rsidRPr="00990E43">
        <w:t xml:space="preserve">  </w:t>
      </w:r>
    </w:p>
    <w:p w:rsidR="00A349DD" w:rsidRPr="00990E43" w:rsidRDefault="00424659" w:rsidP="00990E43">
      <w:pPr>
        <w:tabs>
          <w:tab w:val="num" w:pos="284"/>
        </w:tabs>
        <w:jc w:val="center"/>
        <w:rPr>
          <w:b/>
        </w:rPr>
      </w:pPr>
      <w:r>
        <w:rPr>
          <w:b/>
        </w:rPr>
        <w:t>13</w:t>
      </w:r>
      <w:r w:rsidR="009456C5" w:rsidRPr="00990E43">
        <w:rPr>
          <w:b/>
        </w:rPr>
        <w:t>. Подпис</w:t>
      </w:r>
      <w:r w:rsidR="00934E77" w:rsidRPr="00990E43">
        <w:rPr>
          <w:b/>
        </w:rPr>
        <w:t>и сторон</w:t>
      </w:r>
    </w:p>
    <w:p w:rsidR="00543B30" w:rsidRPr="00990E43" w:rsidRDefault="00543B30" w:rsidP="00990E43">
      <w:pPr>
        <w:tabs>
          <w:tab w:val="num" w:pos="284"/>
        </w:tabs>
        <w:jc w:val="both"/>
        <w:rPr>
          <w:b/>
        </w:rPr>
      </w:pPr>
    </w:p>
    <w:p w:rsidR="007D3F03" w:rsidRPr="00990E43" w:rsidRDefault="007D3F03" w:rsidP="00990E43">
      <w:pPr>
        <w:pStyle w:val="ae"/>
        <w:jc w:val="both"/>
      </w:pPr>
      <w:r w:rsidRPr="00990E43">
        <w:t>_____________</w:t>
      </w:r>
      <w:r w:rsidR="000248C1" w:rsidRPr="00990E43">
        <w:t>__/</w:t>
      </w:r>
      <w:r w:rsidR="00990E43" w:rsidRPr="00990E43">
        <w:t>______________</w:t>
      </w:r>
      <w:r w:rsidR="000248C1" w:rsidRPr="00990E43">
        <w:t xml:space="preserve">                                          </w:t>
      </w:r>
      <w:r w:rsidRPr="00990E43">
        <w:t>____________/</w:t>
      </w:r>
      <w:r w:rsidR="000248C1" w:rsidRPr="00990E43">
        <w:t xml:space="preserve"> О.Н. Герасименко</w:t>
      </w:r>
    </w:p>
    <w:p w:rsidR="007D3F03" w:rsidRPr="00990E43" w:rsidRDefault="007D3F03" w:rsidP="00990E43">
      <w:pPr>
        <w:pStyle w:val="ae"/>
        <w:jc w:val="both"/>
      </w:pPr>
    </w:p>
    <w:p w:rsidR="005B179B" w:rsidRPr="00A349DD" w:rsidRDefault="005B179B" w:rsidP="00543B30"/>
    <w:sectPr w:rsidR="005B179B"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B51" w:rsidRDefault="00F03B51">
      <w:r>
        <w:separator/>
      </w:r>
    </w:p>
  </w:endnote>
  <w:endnote w:type="continuationSeparator" w:id="0">
    <w:p w:rsidR="00F03B51" w:rsidRDefault="00F0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 w:name="Pragmatica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0A5" w:rsidRDefault="00A310A5" w:rsidP="00A349DD">
    <w:pPr>
      <w:pStyle w:val="ae"/>
      <w:rPr>
        <w:sz w:val="18"/>
        <w:szCs w:val="18"/>
        <w:lang w:val="en-US"/>
      </w:rPr>
    </w:pPr>
  </w:p>
  <w:p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B51" w:rsidRDefault="00F03B51">
      <w:r>
        <w:separator/>
      </w:r>
    </w:p>
  </w:footnote>
  <w:footnote w:type="continuationSeparator" w:id="0">
    <w:p w:rsidR="00F03B51" w:rsidRDefault="00F03B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927897"/>
    <w:multiLevelType w:val="hybridMultilevel"/>
    <w:tmpl w:val="DE1ED06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3"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21D3CF3"/>
    <w:multiLevelType w:val="multilevel"/>
    <w:tmpl w:val="F26CC26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72C3E9E"/>
    <w:multiLevelType w:val="hybridMultilevel"/>
    <w:tmpl w:val="20BE9E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8"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12"/>
  </w:num>
  <w:num w:numId="3">
    <w:abstractNumId w:val="19"/>
  </w:num>
  <w:num w:numId="4">
    <w:abstractNumId w:val="13"/>
  </w:num>
  <w:num w:numId="5">
    <w:abstractNumId w:val="5"/>
  </w:num>
  <w:num w:numId="6">
    <w:abstractNumId w:val="11"/>
  </w:num>
  <w:num w:numId="7">
    <w:abstractNumId w:val="8"/>
  </w:num>
  <w:num w:numId="8">
    <w:abstractNumId w:val="4"/>
  </w:num>
  <w:num w:numId="9">
    <w:abstractNumId w:val="6"/>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3"/>
  </w:num>
  <w:num w:numId="14">
    <w:abstractNumId w:val="17"/>
  </w:num>
  <w:num w:numId="15">
    <w:abstractNumId w:val="0"/>
  </w:num>
  <w:num w:numId="16">
    <w:abstractNumId w:val="10"/>
  </w:num>
  <w:num w:numId="17">
    <w:abstractNumId w:val="7"/>
  </w:num>
  <w:num w:numId="18">
    <w:abstractNumId w:val="16"/>
  </w:num>
  <w:num w:numId="19">
    <w:abstractNumId w:val="17"/>
    <w:lvlOverride w:ilvl="0">
      <w:startOverride w:val="1"/>
    </w:lvlOverride>
    <w:lvlOverride w:ilvl="1">
      <w:startOverride w:val="9"/>
    </w:lvlOverride>
  </w:num>
  <w:num w:numId="20">
    <w:abstractNumId w:val="2"/>
  </w:num>
  <w:num w:numId="21">
    <w:abstractNumId w:val="15"/>
  </w:num>
  <w:num w:numId="22">
    <w:abstractNumId w:val="17"/>
    <w:lvlOverride w:ilvl="0">
      <w:startOverride w:val="1"/>
    </w:lvlOverride>
    <w:lvlOverride w:ilvl="1">
      <w:startOverride w:val="8"/>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48A9"/>
    <w:rsid w:val="000157DE"/>
    <w:rsid w:val="00023A27"/>
    <w:rsid w:val="000248C1"/>
    <w:rsid w:val="0003385D"/>
    <w:rsid w:val="000356D2"/>
    <w:rsid w:val="00035F25"/>
    <w:rsid w:val="00044C97"/>
    <w:rsid w:val="000465A5"/>
    <w:rsid w:val="00050FBE"/>
    <w:rsid w:val="00076672"/>
    <w:rsid w:val="000800BD"/>
    <w:rsid w:val="00080533"/>
    <w:rsid w:val="00090798"/>
    <w:rsid w:val="000912A1"/>
    <w:rsid w:val="0009348B"/>
    <w:rsid w:val="000B0D5D"/>
    <w:rsid w:val="000B68AA"/>
    <w:rsid w:val="000C4B03"/>
    <w:rsid w:val="000D62CD"/>
    <w:rsid w:val="000D720D"/>
    <w:rsid w:val="000E28B4"/>
    <w:rsid w:val="000F2269"/>
    <w:rsid w:val="001023C9"/>
    <w:rsid w:val="00110FA5"/>
    <w:rsid w:val="00122B00"/>
    <w:rsid w:val="001252E6"/>
    <w:rsid w:val="001275D6"/>
    <w:rsid w:val="00134F91"/>
    <w:rsid w:val="001473CD"/>
    <w:rsid w:val="001539D8"/>
    <w:rsid w:val="0017341D"/>
    <w:rsid w:val="001755E8"/>
    <w:rsid w:val="00187F86"/>
    <w:rsid w:val="001B2FC5"/>
    <w:rsid w:val="001B61D8"/>
    <w:rsid w:val="001C39F3"/>
    <w:rsid w:val="001C52FE"/>
    <w:rsid w:val="001D057F"/>
    <w:rsid w:val="001F694A"/>
    <w:rsid w:val="002126D0"/>
    <w:rsid w:val="0023069F"/>
    <w:rsid w:val="002318A2"/>
    <w:rsid w:val="00236DD6"/>
    <w:rsid w:val="00242F25"/>
    <w:rsid w:val="002456F4"/>
    <w:rsid w:val="00253A2F"/>
    <w:rsid w:val="00255182"/>
    <w:rsid w:val="00264897"/>
    <w:rsid w:val="00272940"/>
    <w:rsid w:val="002770A2"/>
    <w:rsid w:val="00285224"/>
    <w:rsid w:val="002857BD"/>
    <w:rsid w:val="002874D9"/>
    <w:rsid w:val="00291E33"/>
    <w:rsid w:val="00295386"/>
    <w:rsid w:val="002A4B08"/>
    <w:rsid w:val="002B15E6"/>
    <w:rsid w:val="002B1A63"/>
    <w:rsid w:val="002B30B0"/>
    <w:rsid w:val="002B6475"/>
    <w:rsid w:val="002B65ED"/>
    <w:rsid w:val="002C1FB7"/>
    <w:rsid w:val="002D30CE"/>
    <w:rsid w:val="002E3D13"/>
    <w:rsid w:val="0030774C"/>
    <w:rsid w:val="0033099B"/>
    <w:rsid w:val="00330ADE"/>
    <w:rsid w:val="00332E36"/>
    <w:rsid w:val="00333CC2"/>
    <w:rsid w:val="00334C17"/>
    <w:rsid w:val="00347C3B"/>
    <w:rsid w:val="00347EAF"/>
    <w:rsid w:val="00370EDB"/>
    <w:rsid w:val="00381CF2"/>
    <w:rsid w:val="00385075"/>
    <w:rsid w:val="003879E6"/>
    <w:rsid w:val="00390099"/>
    <w:rsid w:val="003960D0"/>
    <w:rsid w:val="003A24AA"/>
    <w:rsid w:val="003B524E"/>
    <w:rsid w:val="003C08EB"/>
    <w:rsid w:val="003C17DE"/>
    <w:rsid w:val="003C2CCF"/>
    <w:rsid w:val="003D10D2"/>
    <w:rsid w:val="003F717F"/>
    <w:rsid w:val="003F7854"/>
    <w:rsid w:val="00400671"/>
    <w:rsid w:val="00410E5A"/>
    <w:rsid w:val="00416A23"/>
    <w:rsid w:val="0042180E"/>
    <w:rsid w:val="00422B99"/>
    <w:rsid w:val="00424659"/>
    <w:rsid w:val="00435646"/>
    <w:rsid w:val="0044662B"/>
    <w:rsid w:val="00460D2B"/>
    <w:rsid w:val="004645C2"/>
    <w:rsid w:val="004651D9"/>
    <w:rsid w:val="00465BC9"/>
    <w:rsid w:val="00474AF2"/>
    <w:rsid w:val="00484BEC"/>
    <w:rsid w:val="00486F43"/>
    <w:rsid w:val="00495755"/>
    <w:rsid w:val="004A066D"/>
    <w:rsid w:val="004A413A"/>
    <w:rsid w:val="004B494D"/>
    <w:rsid w:val="004D2E6B"/>
    <w:rsid w:val="004D5D01"/>
    <w:rsid w:val="004E1D69"/>
    <w:rsid w:val="004E63A3"/>
    <w:rsid w:val="004F2A73"/>
    <w:rsid w:val="004F2C0C"/>
    <w:rsid w:val="004F4AF1"/>
    <w:rsid w:val="004F7796"/>
    <w:rsid w:val="00507B2D"/>
    <w:rsid w:val="00525E32"/>
    <w:rsid w:val="00526D8A"/>
    <w:rsid w:val="00530F45"/>
    <w:rsid w:val="00531A88"/>
    <w:rsid w:val="00531B96"/>
    <w:rsid w:val="00540D07"/>
    <w:rsid w:val="005437BE"/>
    <w:rsid w:val="00543B30"/>
    <w:rsid w:val="00552C89"/>
    <w:rsid w:val="0056632D"/>
    <w:rsid w:val="005718F3"/>
    <w:rsid w:val="00576670"/>
    <w:rsid w:val="00593509"/>
    <w:rsid w:val="005955EF"/>
    <w:rsid w:val="005B179B"/>
    <w:rsid w:val="005C082A"/>
    <w:rsid w:val="005C4050"/>
    <w:rsid w:val="005D44C0"/>
    <w:rsid w:val="005D7E6A"/>
    <w:rsid w:val="005F09CA"/>
    <w:rsid w:val="005F27C6"/>
    <w:rsid w:val="005F4A27"/>
    <w:rsid w:val="006007CD"/>
    <w:rsid w:val="00603146"/>
    <w:rsid w:val="0061299A"/>
    <w:rsid w:val="00625892"/>
    <w:rsid w:val="00627CCD"/>
    <w:rsid w:val="006355E7"/>
    <w:rsid w:val="00645EB0"/>
    <w:rsid w:val="00647641"/>
    <w:rsid w:val="006477E2"/>
    <w:rsid w:val="00661AB3"/>
    <w:rsid w:val="00667BE7"/>
    <w:rsid w:val="00670429"/>
    <w:rsid w:val="00671066"/>
    <w:rsid w:val="00686FB7"/>
    <w:rsid w:val="0069001D"/>
    <w:rsid w:val="00690B8E"/>
    <w:rsid w:val="00692B9E"/>
    <w:rsid w:val="0069308B"/>
    <w:rsid w:val="006937BC"/>
    <w:rsid w:val="00696C00"/>
    <w:rsid w:val="006A2274"/>
    <w:rsid w:val="006B388E"/>
    <w:rsid w:val="006B4773"/>
    <w:rsid w:val="006C210E"/>
    <w:rsid w:val="006C5F2F"/>
    <w:rsid w:val="006C6DD1"/>
    <w:rsid w:val="006C7C45"/>
    <w:rsid w:val="006E0B9B"/>
    <w:rsid w:val="006F0C2F"/>
    <w:rsid w:val="00700B18"/>
    <w:rsid w:val="00716180"/>
    <w:rsid w:val="00717C83"/>
    <w:rsid w:val="0072015D"/>
    <w:rsid w:val="0073717E"/>
    <w:rsid w:val="00756224"/>
    <w:rsid w:val="00756C18"/>
    <w:rsid w:val="00765648"/>
    <w:rsid w:val="007656E3"/>
    <w:rsid w:val="0077143C"/>
    <w:rsid w:val="00773FDB"/>
    <w:rsid w:val="007A3C30"/>
    <w:rsid w:val="007A7A78"/>
    <w:rsid w:val="007B65B4"/>
    <w:rsid w:val="007B7A01"/>
    <w:rsid w:val="007C122E"/>
    <w:rsid w:val="007C1C56"/>
    <w:rsid w:val="007D3F03"/>
    <w:rsid w:val="007D41EB"/>
    <w:rsid w:val="007E1A45"/>
    <w:rsid w:val="007E33E4"/>
    <w:rsid w:val="007E42A8"/>
    <w:rsid w:val="007E6696"/>
    <w:rsid w:val="007F0F2C"/>
    <w:rsid w:val="007F15B1"/>
    <w:rsid w:val="007F2719"/>
    <w:rsid w:val="00804278"/>
    <w:rsid w:val="00804A13"/>
    <w:rsid w:val="008156BC"/>
    <w:rsid w:val="0081696A"/>
    <w:rsid w:val="00822ECA"/>
    <w:rsid w:val="00824BD1"/>
    <w:rsid w:val="008267C9"/>
    <w:rsid w:val="0082789F"/>
    <w:rsid w:val="008524CE"/>
    <w:rsid w:val="00860C3B"/>
    <w:rsid w:val="008828CE"/>
    <w:rsid w:val="00892EA3"/>
    <w:rsid w:val="008A0EE0"/>
    <w:rsid w:val="008A3EDB"/>
    <w:rsid w:val="008A43B5"/>
    <w:rsid w:val="008B2353"/>
    <w:rsid w:val="008C4C79"/>
    <w:rsid w:val="008D4974"/>
    <w:rsid w:val="008D4B18"/>
    <w:rsid w:val="008D7B9C"/>
    <w:rsid w:val="008E0172"/>
    <w:rsid w:val="008E107B"/>
    <w:rsid w:val="008F16ED"/>
    <w:rsid w:val="008F50F2"/>
    <w:rsid w:val="00902DAA"/>
    <w:rsid w:val="00910DFD"/>
    <w:rsid w:val="00921701"/>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51C4"/>
    <w:rsid w:val="009C21FF"/>
    <w:rsid w:val="009C2389"/>
    <w:rsid w:val="009C3891"/>
    <w:rsid w:val="009C6CAF"/>
    <w:rsid w:val="009D17A5"/>
    <w:rsid w:val="009D3537"/>
    <w:rsid w:val="009D5B49"/>
    <w:rsid w:val="009E208D"/>
    <w:rsid w:val="009E35B8"/>
    <w:rsid w:val="009E3A84"/>
    <w:rsid w:val="00A01BCD"/>
    <w:rsid w:val="00A02A04"/>
    <w:rsid w:val="00A041EC"/>
    <w:rsid w:val="00A05EF7"/>
    <w:rsid w:val="00A1553F"/>
    <w:rsid w:val="00A209DF"/>
    <w:rsid w:val="00A30DA2"/>
    <w:rsid w:val="00A310A5"/>
    <w:rsid w:val="00A349DD"/>
    <w:rsid w:val="00A5105A"/>
    <w:rsid w:val="00A51C55"/>
    <w:rsid w:val="00A547BF"/>
    <w:rsid w:val="00A54BD4"/>
    <w:rsid w:val="00A6360C"/>
    <w:rsid w:val="00A71FCC"/>
    <w:rsid w:val="00A75E1A"/>
    <w:rsid w:val="00A76EF6"/>
    <w:rsid w:val="00A81B23"/>
    <w:rsid w:val="00A9002B"/>
    <w:rsid w:val="00A96A44"/>
    <w:rsid w:val="00AA1C1D"/>
    <w:rsid w:val="00AB53A5"/>
    <w:rsid w:val="00AC1B11"/>
    <w:rsid w:val="00AC40CC"/>
    <w:rsid w:val="00AD01CB"/>
    <w:rsid w:val="00AD0692"/>
    <w:rsid w:val="00AD3F4E"/>
    <w:rsid w:val="00AD4CB6"/>
    <w:rsid w:val="00AE1E7F"/>
    <w:rsid w:val="00B00CD5"/>
    <w:rsid w:val="00B0204E"/>
    <w:rsid w:val="00B04E46"/>
    <w:rsid w:val="00B07956"/>
    <w:rsid w:val="00B1339F"/>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C068B"/>
    <w:rsid w:val="00BD7BEE"/>
    <w:rsid w:val="00BE0F02"/>
    <w:rsid w:val="00BE443B"/>
    <w:rsid w:val="00BF0810"/>
    <w:rsid w:val="00BF336E"/>
    <w:rsid w:val="00BF4B95"/>
    <w:rsid w:val="00C005D6"/>
    <w:rsid w:val="00C02562"/>
    <w:rsid w:val="00C113DA"/>
    <w:rsid w:val="00C12348"/>
    <w:rsid w:val="00C176ED"/>
    <w:rsid w:val="00C21C40"/>
    <w:rsid w:val="00C23FB9"/>
    <w:rsid w:val="00C246D9"/>
    <w:rsid w:val="00C3461D"/>
    <w:rsid w:val="00C4199F"/>
    <w:rsid w:val="00C4713E"/>
    <w:rsid w:val="00C73859"/>
    <w:rsid w:val="00C77D69"/>
    <w:rsid w:val="00C8518F"/>
    <w:rsid w:val="00C870EB"/>
    <w:rsid w:val="00C94EB3"/>
    <w:rsid w:val="00C97462"/>
    <w:rsid w:val="00CA34C5"/>
    <w:rsid w:val="00CC2A49"/>
    <w:rsid w:val="00CE3D65"/>
    <w:rsid w:val="00D04275"/>
    <w:rsid w:val="00D0787A"/>
    <w:rsid w:val="00D30908"/>
    <w:rsid w:val="00D473F4"/>
    <w:rsid w:val="00D63FFF"/>
    <w:rsid w:val="00D671B9"/>
    <w:rsid w:val="00D67D9F"/>
    <w:rsid w:val="00D75FBD"/>
    <w:rsid w:val="00D80C33"/>
    <w:rsid w:val="00D87876"/>
    <w:rsid w:val="00D9083C"/>
    <w:rsid w:val="00D95685"/>
    <w:rsid w:val="00D973A8"/>
    <w:rsid w:val="00DA489F"/>
    <w:rsid w:val="00DA5D80"/>
    <w:rsid w:val="00DB11C2"/>
    <w:rsid w:val="00DC089E"/>
    <w:rsid w:val="00DC67CE"/>
    <w:rsid w:val="00DF375C"/>
    <w:rsid w:val="00DF67A8"/>
    <w:rsid w:val="00E04CD4"/>
    <w:rsid w:val="00E0664E"/>
    <w:rsid w:val="00E21D91"/>
    <w:rsid w:val="00E27C75"/>
    <w:rsid w:val="00E510F3"/>
    <w:rsid w:val="00E5428E"/>
    <w:rsid w:val="00E56DE4"/>
    <w:rsid w:val="00E72213"/>
    <w:rsid w:val="00E723D8"/>
    <w:rsid w:val="00E72BF0"/>
    <w:rsid w:val="00E762AD"/>
    <w:rsid w:val="00E91D8E"/>
    <w:rsid w:val="00E97BE2"/>
    <w:rsid w:val="00EA1422"/>
    <w:rsid w:val="00EA358D"/>
    <w:rsid w:val="00EB62BD"/>
    <w:rsid w:val="00EC29E2"/>
    <w:rsid w:val="00EC701A"/>
    <w:rsid w:val="00ED4E0A"/>
    <w:rsid w:val="00EE1615"/>
    <w:rsid w:val="00EE3E96"/>
    <w:rsid w:val="00EE605E"/>
    <w:rsid w:val="00F02038"/>
    <w:rsid w:val="00F03B51"/>
    <w:rsid w:val="00F24130"/>
    <w:rsid w:val="00F35696"/>
    <w:rsid w:val="00F457C7"/>
    <w:rsid w:val="00F6741F"/>
    <w:rsid w:val="00F745DC"/>
    <w:rsid w:val="00F77E80"/>
    <w:rsid w:val="00F85BA8"/>
    <w:rsid w:val="00F90574"/>
    <w:rsid w:val="00F97289"/>
    <w:rsid w:val="00FA1329"/>
    <w:rsid w:val="00FB0679"/>
    <w:rsid w:val="00FB5582"/>
    <w:rsid w:val="00FB7543"/>
    <w:rsid w:val="00FB7F4C"/>
    <w:rsid w:val="00FC5275"/>
    <w:rsid w:val="00FD1BC3"/>
    <w:rsid w:val="00FD4B41"/>
    <w:rsid w:val="00FE6B91"/>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Название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uiPriority w:val="99"/>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link w:val="ListParagraphChar"/>
    <w:rsid w:val="00187F86"/>
    <w:pPr>
      <w:ind w:left="720"/>
      <w:contextualSpacing/>
    </w:pPr>
    <w:rPr>
      <w:rFonts w:eastAsia="Calibri"/>
      <w:lang w:val="en-US" w:eastAsia="en-US"/>
    </w:rPr>
  </w:style>
  <w:style w:type="paragraph" w:customStyle="1" w:styleId="2">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0">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1"/>
    <w:link w:val="30"/>
    <w:rsid w:val="00990E43"/>
    <w:rPr>
      <w:sz w:val="16"/>
      <w:szCs w:val="16"/>
    </w:rPr>
  </w:style>
  <w:style w:type="paragraph" w:customStyle="1" w:styleId="Text">
    <w:name w:val="Text"/>
    <w:basedOn w:val="a0"/>
    <w:uiPriority w:val="99"/>
    <w:rsid w:val="000465A5"/>
    <w:pPr>
      <w:tabs>
        <w:tab w:val="right" w:leader="underscore" w:pos="9469"/>
      </w:tabs>
      <w:suppressAutoHyphens/>
      <w:spacing w:line="288" w:lineRule="auto"/>
      <w:ind w:firstLine="397"/>
      <w:jc w:val="both"/>
    </w:pPr>
    <w:rPr>
      <w:rFonts w:ascii="PragmaticaC" w:hAnsi="PragmaticaC"/>
      <w:szCs w:val="20"/>
      <w:lang w:eastAsia="ar-SA"/>
    </w:rPr>
  </w:style>
  <w:style w:type="paragraph" w:styleId="af7">
    <w:name w:val="List Continue"/>
    <w:basedOn w:val="a0"/>
    <w:uiPriority w:val="99"/>
    <w:unhideWhenUsed/>
    <w:rsid w:val="000465A5"/>
    <w:pPr>
      <w:spacing w:after="120"/>
      <w:ind w:left="283"/>
      <w:contextualSpacing/>
    </w:pPr>
  </w:style>
  <w:style w:type="paragraph" w:customStyle="1" w:styleId="a">
    <w:name w:val="РАЗДЕЛ"/>
    <w:basedOn w:val="a8"/>
    <w:qFormat/>
    <w:rsid w:val="000465A5"/>
    <w:pPr>
      <w:numPr>
        <w:numId w:val="14"/>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0465A5"/>
    <w:pPr>
      <w:numPr>
        <w:ilvl w:val="1"/>
        <w:numId w:val="14"/>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0465A5"/>
    <w:pPr>
      <w:numPr>
        <w:ilvl w:val="3"/>
        <w:numId w:val="14"/>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0465A5"/>
    <w:pPr>
      <w:numPr>
        <w:ilvl w:val="2"/>
        <w:numId w:val="14"/>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0465A5"/>
    <w:pPr>
      <w:numPr>
        <w:ilvl w:val="4"/>
      </w:numPr>
      <w:tabs>
        <w:tab w:val="num" w:pos="360"/>
      </w:tabs>
    </w:pPr>
    <w:rPr>
      <w:bCs w:val="0"/>
    </w:rPr>
  </w:style>
  <w:style w:type="character" w:customStyle="1" w:styleId="RUS110">
    <w:name w:val="RUS 1.1. Знак"/>
    <w:link w:val="RUS11"/>
    <w:rsid w:val="000465A5"/>
    <w:rPr>
      <w:rFonts w:ascii="Calibri" w:eastAsia="Calibri" w:hAnsi="Calibri"/>
      <w:sz w:val="22"/>
      <w:szCs w:val="22"/>
    </w:rPr>
  </w:style>
  <w:style w:type="paragraph" w:customStyle="1" w:styleId="RUSa">
    <w:name w:val="RUS (a)"/>
    <w:basedOn w:val="RUS10"/>
    <w:qFormat/>
    <w:rsid w:val="000465A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0465A5"/>
    <w:rPr>
      <w:rFonts w:ascii="Calibri" w:hAnsi="Calibri"/>
      <w:sz w:val="22"/>
      <w:szCs w:val="22"/>
    </w:rPr>
  </w:style>
  <w:style w:type="paragraph" w:customStyle="1" w:styleId="RUS">
    <w:name w:val="RUS Абзац списка"/>
    <w:basedOn w:val="a0"/>
    <w:link w:val="RUS0"/>
    <w:rsid w:val="000465A5"/>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465A5"/>
    <w:rPr>
      <w:rFonts w:ascii="Calibri" w:hAnsi="Calibri"/>
      <w:iCs/>
      <w:sz w:val="22"/>
      <w:szCs w:val="22"/>
    </w:rPr>
  </w:style>
  <w:style w:type="character" w:customStyle="1" w:styleId="ListParagraphChar">
    <w:name w:val="List Paragraph Char"/>
    <w:link w:val="11"/>
    <w:locked/>
    <w:rsid w:val="002B30B0"/>
    <w:rPr>
      <w:rFonts w:eastAsia="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zakoni_v_ross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BFD9A-33A3-4670-A1AD-6D19608A5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3282</Words>
  <Characters>23892</Characters>
  <Application>Microsoft Office Word</Application>
  <DocSecurity>0</DocSecurity>
  <Lines>199</Lines>
  <Paragraphs>54</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27120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Khrushchev Andrey</cp:lastModifiedBy>
  <cp:revision>6</cp:revision>
  <cp:lastPrinted>2015-06-30T08:28:00Z</cp:lastPrinted>
  <dcterms:created xsi:type="dcterms:W3CDTF">2021-11-02T06:20:00Z</dcterms:created>
  <dcterms:modified xsi:type="dcterms:W3CDTF">2021-12-08T03:43:00Z</dcterms:modified>
</cp:coreProperties>
</file>